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EFA" w:rsidRDefault="005A715A">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Спецификация</w:t>
      </w:r>
      <w:r>
        <w:rPr>
          <w:rFonts w:ascii="Times New Roman" w:eastAsia="Times New Roman" w:hAnsi="Times New Roman" w:cs="Times New Roman"/>
          <w:sz w:val="24"/>
          <w:szCs w:val="24"/>
        </w:rPr>
        <w:br/>
        <w:t>контрольных измерительных материалов для проведения</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Контрольной работы № 4 по теме «Школа»</w:t>
      </w:r>
      <w:r>
        <w:rPr>
          <w:rFonts w:ascii="Times New Roman" w:eastAsia="Times New Roman" w:hAnsi="Times New Roman" w:cs="Times New Roman"/>
          <w:sz w:val="24"/>
          <w:szCs w:val="24"/>
        </w:rPr>
        <w:br/>
        <w:t xml:space="preserve">по ИНОСТРАННОМУ ЯЗЫКУ в </w:t>
      </w:r>
      <w:r>
        <w:rPr>
          <w:rFonts w:ascii="Times New Roman" w:eastAsia="Times New Roman" w:hAnsi="Times New Roman" w:cs="Times New Roman"/>
          <w:b/>
          <w:sz w:val="24"/>
          <w:szCs w:val="24"/>
        </w:rPr>
        <w:t>9 классе</w:t>
      </w:r>
    </w:p>
    <w:p w:rsidR="00F41EFA" w:rsidRPr="005A715A" w:rsidRDefault="005A715A">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1. Назначение контрольных измерительных материалов (КИМ) Контрольной работы № 4 по теме «Школа»</w:t>
      </w:r>
      <w:r>
        <w:rPr>
          <w:rFonts w:ascii="Times New Roman" w:eastAsia="Times New Roman" w:hAnsi="Times New Roman" w:cs="Times New Roman"/>
          <w:b/>
          <w:sz w:val="24"/>
          <w:szCs w:val="24"/>
        </w:rPr>
        <w:br/>
        <w:t>Контрольная работа № 4 по теме «Школа»</w:t>
      </w:r>
      <w:r>
        <w:rPr>
          <w:rFonts w:ascii="Times New Roman" w:eastAsia="Times New Roman" w:hAnsi="Times New Roman" w:cs="Times New Roman"/>
          <w:sz w:val="24"/>
          <w:szCs w:val="24"/>
        </w:rPr>
        <w:t xml:space="preserve"> представляет собой форму промежуточной аттестации, проводимой в целях определения соответствия результатов освоения обучающимися раздела образовательной программы по иностранному языку соответствующим требованиям федерального государственного образовательного стандарта.</w:t>
      </w:r>
      <w:r>
        <w:rPr>
          <w:rFonts w:ascii="Times New Roman" w:eastAsia="Times New Roman" w:hAnsi="Times New Roman" w:cs="Times New Roman"/>
          <w:sz w:val="24"/>
          <w:szCs w:val="24"/>
        </w:rPr>
        <w:br/>
        <w:t>Для указанных целей используются контрольные измерительные материалы (КИМ), представляющие собой комплексы заданий.</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2. Документы, определяющие содержание КИМ Контрольной работы № 4 по теме «Школа»</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Содержание КИМ определяется на основе Федерального государственного образовательного стандарта основного общего образования.</w:t>
      </w:r>
      <w:r>
        <w:rPr>
          <w:rFonts w:ascii="Times New Roman" w:eastAsia="Times New Roman" w:hAnsi="Times New Roman" w:cs="Times New Roman"/>
          <w:sz w:val="24"/>
          <w:szCs w:val="24"/>
        </w:rPr>
        <w:br/>
      </w:r>
      <w:proofErr w:type="gramStart"/>
      <w:r>
        <w:rPr>
          <w:rFonts w:ascii="Times New Roman" w:eastAsia="Times New Roman" w:hAnsi="Times New Roman" w:cs="Times New Roman"/>
          <w:sz w:val="24"/>
          <w:szCs w:val="24"/>
        </w:rPr>
        <w:t>В КИМ обеспечена преемственность проверяемого содержания с Федеральным компонентом государственного стандарта основного общего образования по иностранным языкам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roofErr w:type="gramEnd"/>
      <w:r>
        <w:rPr>
          <w:rFonts w:ascii="Times New Roman" w:eastAsia="Times New Roman" w:hAnsi="Times New Roman" w:cs="Times New Roman"/>
          <w:sz w:val="24"/>
          <w:szCs w:val="24"/>
        </w:rPr>
        <w:br/>
        <w:t xml:space="preserve">При разработке КИМ </w:t>
      </w:r>
      <w:r>
        <w:rPr>
          <w:rFonts w:ascii="Times New Roman" w:eastAsia="Times New Roman" w:hAnsi="Times New Roman" w:cs="Times New Roman"/>
          <w:b/>
          <w:sz w:val="24"/>
          <w:szCs w:val="24"/>
        </w:rPr>
        <w:t xml:space="preserve">Контрольной работы № 4 по теме «Школа» </w:t>
      </w:r>
      <w:r>
        <w:rPr>
          <w:rFonts w:ascii="Times New Roman" w:eastAsia="Times New Roman" w:hAnsi="Times New Roman" w:cs="Times New Roman"/>
          <w:sz w:val="24"/>
          <w:szCs w:val="24"/>
        </w:rPr>
        <w:t>также учитываются Общеевропейские компетенции владения иностранным языком: Изучение, преподавание, оценка.</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3. Подходы к отбору содержания, разработке структуры КИМ Контрольной работы № 4 по теме «Школа»</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Главной целью иноязычного образования в основной школе является формирование коммуникативной компетенции учащихся, понимаемой как способность и готовность обучающихся общаться на иностранном языке в пределах, определенных стандартом основного общего образования по иностранному языку. Эта цель подразумевает формирование и развитие коммуникативных умений обучающихся в понимании звучащей/устной речи на слух, в говорении, чтении и письменной речи на иностранном языке.</w:t>
      </w:r>
      <w:r>
        <w:rPr>
          <w:rFonts w:ascii="Times New Roman" w:eastAsia="Times New Roman" w:hAnsi="Times New Roman" w:cs="Times New Roman"/>
          <w:sz w:val="24"/>
          <w:szCs w:val="24"/>
        </w:rPr>
        <w:br/>
        <w:t xml:space="preserve">Для определения уровня </w:t>
      </w:r>
      <w:proofErr w:type="spellStart"/>
      <w:r>
        <w:rPr>
          <w:rFonts w:ascii="Times New Roman" w:eastAsia="Times New Roman" w:hAnsi="Times New Roman" w:cs="Times New Roman"/>
          <w:sz w:val="24"/>
          <w:szCs w:val="24"/>
        </w:rPr>
        <w:t>сформированности</w:t>
      </w:r>
      <w:proofErr w:type="spellEnd"/>
      <w:r>
        <w:rPr>
          <w:rFonts w:ascii="Times New Roman" w:eastAsia="Times New Roman" w:hAnsi="Times New Roman" w:cs="Times New Roman"/>
          <w:sz w:val="24"/>
          <w:szCs w:val="24"/>
        </w:rPr>
        <w:t xml:space="preserve"> иноязычной компетенции обучающихся основной школы в контрольной работе предусмотрены две части (письменная и устная) и использованы различные типы заданий на проверку коммуникативных умений и языковых навыков (задания с кратким ответом и развернутым ответом).</w:t>
      </w:r>
      <w:r>
        <w:rPr>
          <w:rFonts w:ascii="Times New Roman" w:eastAsia="Times New Roman" w:hAnsi="Times New Roman" w:cs="Times New Roman"/>
          <w:sz w:val="24"/>
          <w:szCs w:val="24"/>
        </w:rPr>
        <w:br/>
        <w:t xml:space="preserve">Выполнение обучающимися совокупности представленных заданий позволяет оценить соответствие уровня их иноязычной подготовки, достигнутого к концу изучения раздела Программы, тому уровню, который определён ФГОС. Данный уровень гарантирует возможность успешного продолжения обучения. </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4. Характеристика структуры и содержания КИМ Контрольной работы № 4 по теме «Школа»</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lastRenderedPageBreak/>
        <w:t>Контрольная работа состоит из двух частей:</w:t>
      </w:r>
      <w:r>
        <w:rPr>
          <w:rFonts w:ascii="Times New Roman" w:eastAsia="Times New Roman" w:hAnsi="Times New Roman" w:cs="Times New Roman"/>
          <w:sz w:val="24"/>
          <w:szCs w:val="24"/>
        </w:rPr>
        <w:br/>
        <w:t>• письменной (включающей задания по аудированию, чтению, письменной речи, а также задания на контроль лексико-грамматических навыков обучающихся);</w:t>
      </w:r>
      <w:r>
        <w:rPr>
          <w:rFonts w:ascii="Times New Roman" w:eastAsia="Times New Roman" w:hAnsi="Times New Roman" w:cs="Times New Roman"/>
          <w:sz w:val="24"/>
          <w:szCs w:val="24"/>
        </w:rPr>
        <w:br/>
        <w:t>• у</w:t>
      </w:r>
      <w:r w:rsidRPr="005A715A">
        <w:rPr>
          <w:rFonts w:ascii="Times New Roman" w:eastAsia="Times New Roman" w:hAnsi="Times New Roman" w:cs="Times New Roman"/>
          <w:sz w:val="24"/>
          <w:szCs w:val="24"/>
        </w:rPr>
        <w:t>стной (включающей задания по говорению).</w:t>
      </w:r>
      <w:r w:rsidRPr="005A715A">
        <w:rPr>
          <w:rFonts w:ascii="Times New Roman" w:eastAsia="Times New Roman" w:hAnsi="Times New Roman" w:cs="Times New Roman"/>
          <w:sz w:val="24"/>
          <w:szCs w:val="24"/>
        </w:rPr>
        <w:br/>
        <w:t xml:space="preserve">В работу включены различные задания: </w:t>
      </w:r>
      <w:r>
        <w:rPr>
          <w:rFonts w:ascii="Times New Roman" w:eastAsia="Times New Roman" w:hAnsi="Times New Roman" w:cs="Times New Roman"/>
          <w:sz w:val="24"/>
          <w:szCs w:val="24"/>
        </w:rPr>
        <w:t>3</w:t>
      </w:r>
      <w:r w:rsidRPr="005A715A">
        <w:rPr>
          <w:rFonts w:ascii="Times New Roman" w:eastAsia="Times New Roman" w:hAnsi="Times New Roman" w:cs="Times New Roman"/>
          <w:sz w:val="24"/>
          <w:szCs w:val="24"/>
        </w:rPr>
        <w:t xml:space="preserve"> задани</w:t>
      </w:r>
      <w:r>
        <w:rPr>
          <w:rFonts w:ascii="Times New Roman" w:eastAsia="Times New Roman" w:hAnsi="Times New Roman" w:cs="Times New Roman"/>
          <w:sz w:val="24"/>
          <w:szCs w:val="24"/>
        </w:rPr>
        <w:t>я</w:t>
      </w:r>
      <w:r w:rsidRPr="005A715A">
        <w:rPr>
          <w:rFonts w:ascii="Times New Roman" w:eastAsia="Times New Roman" w:hAnsi="Times New Roman" w:cs="Times New Roman"/>
          <w:sz w:val="24"/>
          <w:szCs w:val="24"/>
        </w:rPr>
        <w:t xml:space="preserve"> с кратким ответом («Задания по грамматике и лексике», «Задание по чтению», «Задание по аудированию») и 2 задания с развернутым ответом («Задание по письменной речи» и «Задание по говорению»).</w:t>
      </w:r>
      <w:r w:rsidRPr="005A715A">
        <w:rPr>
          <w:rFonts w:ascii="Times New Roman" w:eastAsia="Times New Roman" w:hAnsi="Times New Roman" w:cs="Times New Roman"/>
          <w:sz w:val="24"/>
          <w:szCs w:val="24"/>
        </w:rPr>
        <w:br/>
        <w:t>В контрольной работе предложены следующие разновидности заданий с кратким ответом:</w:t>
      </w:r>
    </w:p>
    <w:p w:rsidR="00F41EFA" w:rsidRPr="005A715A" w:rsidRDefault="005A715A">
      <w:pPr>
        <w:spacing w:after="100"/>
        <w:jc w:val="both"/>
        <w:rPr>
          <w:rFonts w:ascii="Times New Roman" w:eastAsia="Times New Roman" w:hAnsi="Times New Roman" w:cs="Times New Roman"/>
          <w:sz w:val="24"/>
          <w:szCs w:val="24"/>
        </w:rPr>
      </w:pPr>
      <w:proofErr w:type="gramStart"/>
      <w:r w:rsidRPr="005A715A">
        <w:rPr>
          <w:rFonts w:ascii="Times New Roman" w:eastAsia="Times New Roman" w:hAnsi="Times New Roman" w:cs="Times New Roman"/>
          <w:sz w:val="24"/>
          <w:szCs w:val="24"/>
        </w:rPr>
        <w:t>– задания на установление соответствия позиций, представленных в двух множествах;</w:t>
      </w:r>
      <w:r w:rsidRPr="005A715A">
        <w:rPr>
          <w:rFonts w:ascii="Times New Roman" w:eastAsia="Times New Roman" w:hAnsi="Times New Roman" w:cs="Times New Roman"/>
          <w:sz w:val="24"/>
          <w:szCs w:val="24"/>
        </w:rPr>
        <w:br/>
        <w:t>– задания на выбор и запись правильного ответа из предложенного перечня ответов;</w:t>
      </w:r>
      <w:r w:rsidRPr="005A715A">
        <w:rPr>
          <w:rFonts w:ascii="Times New Roman" w:eastAsia="Times New Roman" w:hAnsi="Times New Roman" w:cs="Times New Roman"/>
          <w:sz w:val="24"/>
          <w:szCs w:val="24"/>
        </w:rPr>
        <w:br/>
        <w:t>– задания на заполнение пропуска в связном тексте путем преобразования предложенной начальной формы слова в нужную грамматическую форму;</w:t>
      </w:r>
      <w:r w:rsidRPr="005A715A">
        <w:rPr>
          <w:rFonts w:ascii="Times New Roman" w:eastAsia="Times New Roman" w:hAnsi="Times New Roman" w:cs="Times New Roman"/>
          <w:sz w:val="24"/>
          <w:szCs w:val="24"/>
        </w:rPr>
        <w:br/>
        <w:t xml:space="preserve">– задания на заполнение пропуска в связном тексте путем образования родственного слова от предложенного опорного слова. </w:t>
      </w:r>
      <w:proofErr w:type="gramEnd"/>
    </w:p>
    <w:p w:rsidR="00F41EFA" w:rsidRPr="005A715A" w:rsidRDefault="005A715A">
      <w:pPr>
        <w:spacing w:after="100"/>
        <w:jc w:val="both"/>
        <w:rPr>
          <w:rFonts w:ascii="Times New Roman" w:eastAsia="Times New Roman" w:hAnsi="Times New Roman" w:cs="Times New Roman"/>
          <w:sz w:val="24"/>
          <w:szCs w:val="24"/>
        </w:rPr>
      </w:pPr>
      <w:r w:rsidRPr="005A715A">
        <w:rPr>
          <w:rFonts w:ascii="Times New Roman" w:eastAsia="Times New Roman" w:hAnsi="Times New Roman" w:cs="Times New Roman"/>
          <w:sz w:val="24"/>
          <w:szCs w:val="24"/>
        </w:rPr>
        <w:t>На задания с кратким ответом ответ дается соответствующей записью в виде цифры или последовательности цифр, записанных в соответствующие поля или слова/словосочетания. Задания с развернутым ответом включают в себя написание личного письма в ответ на письмо-стимул и создание тематического монологического высказывания с вербальной опорой в тексте задания.</w:t>
      </w:r>
    </w:p>
    <w:p w:rsidR="00F41EFA" w:rsidRDefault="005A715A">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Распределение заданий по разделам контрольной работы</w:t>
      </w:r>
    </w:p>
    <w:tbl>
      <w:tblPr>
        <w:tblStyle w:val="a5"/>
        <w:tblW w:w="868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50"/>
        <w:gridCol w:w="2790"/>
        <w:gridCol w:w="1485"/>
        <w:gridCol w:w="1245"/>
        <w:gridCol w:w="2115"/>
      </w:tblGrid>
      <w:tr w:rsidR="00F41EFA">
        <w:tc>
          <w:tcPr>
            <w:tcW w:w="105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79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работы </w:t>
            </w:r>
          </w:p>
        </w:tc>
        <w:tc>
          <w:tcPr>
            <w:tcW w:w="148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w:t>
            </w:r>
            <w:r>
              <w:rPr>
                <w:rFonts w:ascii="Times New Roman" w:eastAsia="Times New Roman" w:hAnsi="Times New Roman" w:cs="Times New Roman"/>
                <w:sz w:val="24"/>
                <w:szCs w:val="24"/>
              </w:rPr>
              <w:br/>
              <w:t>заданий</w:t>
            </w:r>
          </w:p>
        </w:tc>
        <w:tc>
          <w:tcPr>
            <w:tcW w:w="124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Тип заданий </w:t>
            </w:r>
          </w:p>
        </w:tc>
        <w:tc>
          <w:tcPr>
            <w:tcW w:w="211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Максимальный балл</w:t>
            </w:r>
          </w:p>
        </w:tc>
      </w:tr>
      <w:tr w:rsidR="00F41EFA">
        <w:tc>
          <w:tcPr>
            <w:tcW w:w="105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279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«Задания по грамматике и лексике»</w:t>
            </w:r>
          </w:p>
        </w:tc>
        <w:tc>
          <w:tcPr>
            <w:tcW w:w="148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4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 </w:t>
            </w:r>
          </w:p>
        </w:tc>
        <w:tc>
          <w:tcPr>
            <w:tcW w:w="211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r>
      <w:tr w:rsidR="00F41EFA">
        <w:tc>
          <w:tcPr>
            <w:tcW w:w="105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
        </w:tc>
        <w:tc>
          <w:tcPr>
            <w:tcW w:w="279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чтению»</w:t>
            </w:r>
          </w:p>
        </w:tc>
        <w:tc>
          <w:tcPr>
            <w:tcW w:w="148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 </w:t>
            </w:r>
          </w:p>
        </w:tc>
        <w:tc>
          <w:tcPr>
            <w:tcW w:w="211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F41EFA">
        <w:tc>
          <w:tcPr>
            <w:tcW w:w="105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c>
          <w:tcPr>
            <w:tcW w:w="279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аудированию»</w:t>
            </w:r>
          </w:p>
        </w:tc>
        <w:tc>
          <w:tcPr>
            <w:tcW w:w="148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 </w:t>
            </w:r>
          </w:p>
        </w:tc>
        <w:tc>
          <w:tcPr>
            <w:tcW w:w="211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41EFA">
        <w:tc>
          <w:tcPr>
            <w:tcW w:w="105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c>
          <w:tcPr>
            <w:tcW w:w="279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письменной речи»</w:t>
            </w:r>
          </w:p>
        </w:tc>
        <w:tc>
          <w:tcPr>
            <w:tcW w:w="148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 </w:t>
            </w:r>
          </w:p>
        </w:tc>
        <w:tc>
          <w:tcPr>
            <w:tcW w:w="211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41EFA">
        <w:tc>
          <w:tcPr>
            <w:tcW w:w="105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
        </w:tc>
        <w:tc>
          <w:tcPr>
            <w:tcW w:w="279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говорению»</w:t>
            </w:r>
          </w:p>
        </w:tc>
        <w:tc>
          <w:tcPr>
            <w:tcW w:w="148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 </w:t>
            </w:r>
          </w:p>
        </w:tc>
        <w:tc>
          <w:tcPr>
            <w:tcW w:w="211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41EFA">
        <w:tc>
          <w:tcPr>
            <w:tcW w:w="105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ИТОГО </w:t>
            </w:r>
          </w:p>
        </w:tc>
        <w:tc>
          <w:tcPr>
            <w:tcW w:w="279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48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45" w:type="dxa"/>
            <w:vAlign w:val="center"/>
          </w:tcPr>
          <w:p w:rsidR="00F41EFA" w:rsidRDefault="00F41EFA">
            <w:pPr>
              <w:spacing w:after="100"/>
              <w:rPr>
                <w:rFonts w:ascii="Times New Roman" w:eastAsia="Times New Roman" w:hAnsi="Times New Roman" w:cs="Times New Roman"/>
                <w:sz w:val="24"/>
                <w:szCs w:val="24"/>
              </w:rPr>
            </w:pPr>
          </w:p>
        </w:tc>
        <w:tc>
          <w:tcPr>
            <w:tcW w:w="2115" w:type="dxa"/>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bl>
    <w:p w:rsidR="00F41EFA" w:rsidRDefault="005A715A">
      <w:pPr>
        <w:spacing w:after="10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КО</w:t>
      </w:r>
      <w:proofErr w:type="gramEnd"/>
      <w:r>
        <w:rPr>
          <w:rFonts w:ascii="Times New Roman" w:eastAsia="Times New Roman" w:hAnsi="Times New Roman" w:cs="Times New Roman"/>
          <w:sz w:val="24"/>
          <w:szCs w:val="24"/>
        </w:rPr>
        <w:t xml:space="preserve"> – задания с кратким ответом; РО – задания с развернутым ответом.</w:t>
      </w:r>
    </w:p>
    <w:p w:rsidR="00F41EFA" w:rsidRDefault="005A715A">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Жанрово-стилистическая принадлежность текстов, используемых в работе</w:t>
      </w:r>
    </w:p>
    <w:p w:rsidR="00F41EFA" w:rsidRDefault="005A715A">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«Задании по аудированию» используются высказывания собеседников в распространённых стандартных ситуациях повседневного общения, прагматические (объявления) и информационные </w:t>
      </w:r>
      <w:proofErr w:type="spellStart"/>
      <w:r>
        <w:rPr>
          <w:rFonts w:ascii="Times New Roman" w:eastAsia="Times New Roman" w:hAnsi="Times New Roman" w:cs="Times New Roman"/>
          <w:sz w:val="24"/>
          <w:szCs w:val="24"/>
        </w:rPr>
        <w:t>аудиотексты</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Длительность звучания текста для аудирования – 1–1,5 минуты. В аудиозаписи все тексты звучат дважды. </w:t>
      </w:r>
    </w:p>
    <w:p w:rsidR="00F41EFA" w:rsidRDefault="005A715A">
      <w:pPr>
        <w:spacing w:after="10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В «Задании по чтению» используются прагматические, научно-популярные, публицистические и художественные тексты.</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lastRenderedPageBreak/>
        <w:t>5. Распределение заданий КИМ Контрольной работы № 4 по теме «Школа» по содержанию, проверяемым умениям и способам деятельности</w:t>
      </w:r>
    </w:p>
    <w:p w:rsidR="00F41EFA" w:rsidRDefault="005A715A">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контрольной работе проверяется иноязычная коммуникативная компетенция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основной школы. КИМ </w:t>
      </w:r>
      <w:r>
        <w:rPr>
          <w:rFonts w:ascii="Times New Roman" w:eastAsia="Times New Roman" w:hAnsi="Times New Roman" w:cs="Times New Roman"/>
          <w:b/>
          <w:sz w:val="24"/>
          <w:szCs w:val="24"/>
        </w:rPr>
        <w:t xml:space="preserve">Контрольной работы № 4 по теме «Школа» </w:t>
      </w:r>
      <w:r>
        <w:rPr>
          <w:rFonts w:ascii="Times New Roman" w:eastAsia="Times New Roman" w:hAnsi="Times New Roman" w:cs="Times New Roman"/>
          <w:sz w:val="24"/>
          <w:szCs w:val="24"/>
        </w:rPr>
        <w:t>нацелены на проверку речевых умений обучающихся в четырех видах речевой деятельности (аудировании, чтении, письме, говорении), а также некоторых языковых навыков. В частности, в контрольной работе проверяются:</w:t>
      </w:r>
    </w:p>
    <w:p w:rsidR="00F41EFA" w:rsidRPr="005A715A" w:rsidRDefault="005A715A">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навыки </w:t>
      </w:r>
      <w:r w:rsidRPr="005A715A">
        <w:rPr>
          <w:rFonts w:ascii="Times New Roman" w:eastAsia="Times New Roman" w:hAnsi="Times New Roman" w:cs="Times New Roman"/>
          <w:sz w:val="24"/>
          <w:szCs w:val="24"/>
        </w:rPr>
        <w:t>использования языковых единиц в коммуникативно-значимом контексте (раздел 1);</w:t>
      </w:r>
    </w:p>
    <w:p w:rsidR="00F41EFA" w:rsidRPr="005A715A" w:rsidRDefault="005A715A">
      <w:pPr>
        <w:spacing w:after="100"/>
        <w:jc w:val="both"/>
        <w:rPr>
          <w:rFonts w:ascii="Times New Roman" w:eastAsia="Times New Roman" w:hAnsi="Times New Roman" w:cs="Times New Roman"/>
          <w:sz w:val="24"/>
          <w:szCs w:val="24"/>
        </w:rPr>
      </w:pPr>
      <w:r w:rsidRPr="005A715A">
        <w:rPr>
          <w:rFonts w:ascii="Times New Roman" w:eastAsia="Times New Roman" w:hAnsi="Times New Roman" w:cs="Times New Roman"/>
          <w:sz w:val="24"/>
          <w:szCs w:val="24"/>
        </w:rPr>
        <w:t>• умение читать текст с пониманием основного содержания (раздел 2);</w:t>
      </w:r>
    </w:p>
    <w:p w:rsidR="00F41EFA" w:rsidRPr="005A715A" w:rsidRDefault="005A715A">
      <w:pPr>
        <w:spacing w:after="100"/>
        <w:jc w:val="both"/>
        <w:rPr>
          <w:rFonts w:ascii="Times New Roman" w:eastAsia="Times New Roman" w:hAnsi="Times New Roman" w:cs="Times New Roman"/>
          <w:sz w:val="24"/>
          <w:szCs w:val="24"/>
        </w:rPr>
      </w:pPr>
      <w:r w:rsidRPr="005A715A">
        <w:rPr>
          <w:rFonts w:ascii="Times New Roman" w:eastAsia="Times New Roman" w:hAnsi="Times New Roman" w:cs="Times New Roman"/>
          <w:sz w:val="24"/>
          <w:szCs w:val="24"/>
        </w:rPr>
        <w:t>• умение понимать на слух основное содержание прослушанного текста (раздел 3);</w:t>
      </w:r>
    </w:p>
    <w:p w:rsidR="00F41EFA" w:rsidRPr="005A715A" w:rsidRDefault="005A715A">
      <w:pPr>
        <w:spacing w:after="100"/>
        <w:jc w:val="both"/>
        <w:rPr>
          <w:rFonts w:ascii="Times New Roman" w:eastAsia="Times New Roman" w:hAnsi="Times New Roman" w:cs="Times New Roman"/>
          <w:sz w:val="24"/>
          <w:szCs w:val="24"/>
        </w:rPr>
      </w:pPr>
      <w:r w:rsidRPr="005A715A">
        <w:rPr>
          <w:rFonts w:ascii="Times New Roman" w:eastAsia="Times New Roman" w:hAnsi="Times New Roman" w:cs="Times New Roman"/>
          <w:sz w:val="24"/>
          <w:szCs w:val="24"/>
        </w:rPr>
        <w:t>• умение писать личное письмо в ответ на письмо-стимул (раздел 4);</w:t>
      </w:r>
    </w:p>
    <w:p w:rsidR="00F41EFA" w:rsidRDefault="005A715A">
      <w:pPr>
        <w:spacing w:after="100"/>
        <w:jc w:val="both"/>
        <w:rPr>
          <w:rFonts w:ascii="Times New Roman" w:eastAsia="Times New Roman" w:hAnsi="Times New Roman" w:cs="Times New Roman"/>
          <w:sz w:val="24"/>
          <w:szCs w:val="24"/>
        </w:rPr>
      </w:pPr>
      <w:r w:rsidRPr="005A715A">
        <w:rPr>
          <w:rFonts w:ascii="Times New Roman" w:eastAsia="Times New Roman" w:hAnsi="Times New Roman" w:cs="Times New Roman"/>
          <w:sz w:val="24"/>
          <w:szCs w:val="24"/>
        </w:rPr>
        <w:t>• умение устного иноязычного общения в предлагаемых коммуникативных ситуациях (раздел 5).</w:t>
      </w:r>
    </w:p>
    <w:p w:rsidR="00F41EFA" w:rsidRDefault="005A715A">
      <w:pPr>
        <w:spacing w:after="100"/>
        <w:jc w:val="both"/>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Контрольная работа содержит задания на продукцию и репродукцию, при этом общий максимальный балл за выполнение заданий продуктивного характера по письму и говорению составляет 20% от общего максимального балла за выполнение всей работы, что отражает важность продуктивных умений при оценке иноязычной коммуникативной компетенции обучающегося.</w:t>
      </w:r>
    </w:p>
    <w:p w:rsidR="00F41EFA" w:rsidRDefault="005A715A">
      <w:pPr>
        <w:spacing w:after="10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6. Продолжительность контрольной работы </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Время выполнения контрольной работы – 40 минут.</w:t>
      </w:r>
      <w:r>
        <w:rPr>
          <w:rFonts w:ascii="Times New Roman" w:eastAsia="Times New Roman" w:hAnsi="Times New Roman" w:cs="Times New Roman"/>
          <w:sz w:val="24"/>
          <w:szCs w:val="24"/>
        </w:rPr>
        <w:br/>
        <w:t xml:space="preserve">Рекомендуемое время выполнения заданий отдельных разделов: </w:t>
      </w:r>
    </w:p>
    <w:tbl>
      <w:tblPr>
        <w:tblStyle w:val="a6"/>
        <w:tblW w:w="868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979"/>
        <w:gridCol w:w="2978"/>
        <w:gridCol w:w="2728"/>
      </w:tblGrid>
      <w:tr w:rsidR="00F41EFA">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работы </w:t>
            </w:r>
          </w:p>
        </w:tc>
        <w:tc>
          <w:tcPr>
            <w:tcW w:w="180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минуты</w:t>
            </w:r>
          </w:p>
        </w:tc>
      </w:tr>
      <w:tr w:rsidR="00F41EFA">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«Задания по грамматике и лексике»</w:t>
            </w:r>
          </w:p>
        </w:tc>
        <w:tc>
          <w:tcPr>
            <w:tcW w:w="180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F41EFA">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
        </w:tc>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чтению»</w:t>
            </w:r>
          </w:p>
        </w:tc>
        <w:tc>
          <w:tcPr>
            <w:tcW w:w="180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p>
        </w:tc>
      </w:tr>
      <w:tr w:rsidR="00F41EFA">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аудированию»</w:t>
            </w:r>
          </w:p>
        </w:tc>
        <w:tc>
          <w:tcPr>
            <w:tcW w:w="180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r>
      <w:tr w:rsidR="00F41EFA">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письменной речи»</w:t>
            </w:r>
          </w:p>
        </w:tc>
        <w:tc>
          <w:tcPr>
            <w:tcW w:w="180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p>
        </w:tc>
      </w:tr>
      <w:tr w:rsidR="00F41EFA">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
        </w:tc>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говорению»</w:t>
            </w:r>
          </w:p>
        </w:tc>
        <w:tc>
          <w:tcPr>
            <w:tcW w:w="180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
        </w:tc>
      </w:tr>
      <w:tr w:rsidR="00F41EFA">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ИТОГО </w:t>
            </w:r>
          </w:p>
        </w:tc>
        <w:tc>
          <w:tcPr>
            <w:tcW w:w="1965" w:type="dxa"/>
            <w:tcBorders>
              <w:top w:val="single" w:sz="4" w:space="0" w:color="000000"/>
              <w:left w:val="single" w:sz="4" w:space="0" w:color="000000"/>
              <w:bottom w:val="single" w:sz="4" w:space="0" w:color="000000"/>
              <w:right w:val="single" w:sz="4" w:space="0" w:color="000000"/>
            </w:tcBorders>
            <w:vAlign w:val="center"/>
          </w:tcPr>
          <w:p w:rsidR="00F41EFA" w:rsidRDefault="00F41EFA">
            <w:pPr>
              <w:spacing w:after="100"/>
              <w:rPr>
                <w:rFonts w:ascii="Times New Roman" w:eastAsia="Times New Roman" w:hAnsi="Times New Roman" w:cs="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bl>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b/>
          <w:sz w:val="24"/>
          <w:szCs w:val="24"/>
        </w:rPr>
        <w:t>7. Оценивание</w:t>
      </w:r>
    </w:p>
    <w:p w:rsidR="00F41EFA" w:rsidRDefault="005A715A">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Критерии оценивания выполнения </w:t>
      </w:r>
      <w:r>
        <w:rPr>
          <w:rFonts w:ascii="Times New Roman" w:eastAsia="Times New Roman" w:hAnsi="Times New Roman" w:cs="Times New Roman"/>
          <w:sz w:val="24"/>
          <w:szCs w:val="24"/>
        </w:rPr>
        <w:t>«Задания по письменной речи»</w:t>
      </w:r>
    </w:p>
    <w:tbl>
      <w:tblPr>
        <w:tblStyle w:val="a7"/>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баллы</w:t>
            </w:r>
          </w:p>
        </w:tc>
        <w:tc>
          <w:tcPr>
            <w:tcW w:w="4677" w:type="dxa"/>
            <w:shd w:val="clear" w:color="auto" w:fill="auto"/>
            <w:tcMar>
              <w:top w:w="100" w:type="dxa"/>
              <w:left w:w="100" w:type="dxa"/>
              <w:bottom w:w="100" w:type="dxa"/>
              <w:right w:w="100" w:type="dxa"/>
            </w:tcMar>
          </w:tcPr>
          <w:p w:rsidR="00F41EFA" w:rsidRDefault="005A715A">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r>
      <w:tr w:rsidR="00F41EFA">
        <w:trPr>
          <w:trHeight w:val="440"/>
        </w:trPr>
        <w:tc>
          <w:tcPr>
            <w:tcW w:w="9354" w:type="dxa"/>
            <w:gridSpan w:val="2"/>
            <w:shd w:val="clear" w:color="auto" w:fill="auto"/>
            <w:tcMar>
              <w:top w:w="100" w:type="dxa"/>
              <w:left w:w="100" w:type="dxa"/>
              <w:bottom w:w="100" w:type="dxa"/>
              <w:right w:w="100" w:type="dxa"/>
            </w:tcMar>
          </w:tcPr>
          <w:p w:rsidR="00F41EFA" w:rsidRDefault="005A715A">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Решение коммуникативной задачи</w:t>
            </w:r>
          </w:p>
        </w:tc>
      </w:tr>
      <w:tr w:rsidR="00F41EFA">
        <w:tc>
          <w:tcPr>
            <w:tcW w:w="4677" w:type="dxa"/>
            <w:shd w:val="clear" w:color="auto" w:fill="auto"/>
            <w:tcMar>
              <w:top w:w="100" w:type="dxa"/>
              <w:left w:w="100" w:type="dxa"/>
              <w:bottom w:w="100" w:type="dxa"/>
              <w:right w:w="100" w:type="dxa"/>
            </w:tcMar>
          </w:tcPr>
          <w:p w:rsidR="00F41EFA" w:rsidRDefault="005A715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Даны полные ответы на три заданных вопроса. Правильно выбрано обращение, завершающая фраза и подпись; есть благодарность, упоминание о предыдущих контактах, выражена надежда на будущие контакты. Задание выполнено полностью. </w:t>
            </w:r>
          </w:p>
        </w:tc>
      </w:tr>
      <w:tr w:rsidR="00F41EFA">
        <w:tc>
          <w:tcPr>
            <w:tcW w:w="4677" w:type="dxa"/>
            <w:shd w:val="clear" w:color="auto" w:fill="auto"/>
            <w:tcMar>
              <w:top w:w="100" w:type="dxa"/>
              <w:left w:w="100" w:type="dxa"/>
              <w:bottom w:w="100" w:type="dxa"/>
              <w:right w:w="100" w:type="dxa"/>
            </w:tcMar>
          </w:tcPr>
          <w:p w:rsidR="00F41EFA" w:rsidRDefault="005A715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выполнено: даны ответы на три заданных вопроса, но на один ответ дан неполный ответ. Есть 1-2 нарушения в стилевом оформлении письма</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/ИЛИ отсутствует благодарность, упоминание о предыдущих/будущих контактах.</w:t>
            </w:r>
          </w:p>
        </w:tc>
      </w:tr>
      <w:tr w:rsidR="00F41EFA">
        <w:tc>
          <w:tcPr>
            <w:tcW w:w="4677" w:type="dxa"/>
            <w:shd w:val="clear" w:color="auto" w:fill="auto"/>
            <w:tcMar>
              <w:top w:w="100" w:type="dxa"/>
              <w:left w:w="100" w:type="dxa"/>
              <w:bottom w:w="100" w:type="dxa"/>
              <w:right w:w="100" w:type="dxa"/>
            </w:tcMar>
          </w:tcPr>
          <w:p w:rsidR="00F41EFA" w:rsidRDefault="005A715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выполнено частично: даны ответы на заданные вопросы, НО на два вопроса даны неполные ответы.</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 на один вопрос отсутствует. Имеется более 2-х нарушений в стилевом оформлении письма и в соблюдении норм вежливости.</w:t>
            </w:r>
          </w:p>
        </w:tc>
      </w:tr>
      <w:tr w:rsidR="00F41EFA">
        <w:tc>
          <w:tcPr>
            <w:tcW w:w="4677" w:type="dxa"/>
            <w:shd w:val="clear" w:color="auto" w:fill="auto"/>
            <w:tcMar>
              <w:top w:w="100" w:type="dxa"/>
              <w:left w:w="100" w:type="dxa"/>
              <w:bottom w:w="100" w:type="dxa"/>
              <w:right w:w="100" w:type="dxa"/>
            </w:tcMar>
          </w:tcPr>
          <w:p w:rsidR="00F41EFA" w:rsidRDefault="005A715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не выполнено*: отсутствуют ответы на два вопроса ИЛИ текст письма не соответствует требуемому объему.</w:t>
            </w:r>
          </w:p>
        </w:tc>
      </w:tr>
    </w:tbl>
    <w:p w:rsidR="00F41EFA" w:rsidRDefault="00F41EFA">
      <w:pPr>
        <w:spacing w:after="100"/>
        <w:rPr>
          <w:rFonts w:ascii="Times New Roman" w:eastAsia="Times New Roman" w:hAnsi="Times New Roman" w:cs="Times New Roman"/>
          <w:b/>
          <w:sz w:val="24"/>
          <w:szCs w:val="24"/>
        </w:rPr>
      </w:pPr>
    </w:p>
    <w:tbl>
      <w:tblPr>
        <w:tblStyle w:val="a8"/>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F41EFA">
        <w:trPr>
          <w:trHeight w:val="440"/>
        </w:trPr>
        <w:tc>
          <w:tcPr>
            <w:tcW w:w="9354" w:type="dxa"/>
            <w:gridSpan w:val="2"/>
            <w:shd w:val="clear" w:color="auto" w:fill="auto"/>
            <w:tcMar>
              <w:top w:w="100" w:type="dxa"/>
              <w:left w:w="100" w:type="dxa"/>
              <w:bottom w:w="100" w:type="dxa"/>
              <w:right w:w="100" w:type="dxa"/>
            </w:tcMar>
          </w:tcPr>
          <w:p w:rsidR="00F41EFA" w:rsidRDefault="005A715A">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Организация текста</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 принятого в стране изучаемого языка. </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в основном логично выстроен, НО имеются недостатки (1-2) при использовании средств логической связи</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 xml:space="preserve">/ИЛИ делении на абзацы ИЛИ имеются отдельные нарушения в структурном </w:t>
            </w:r>
            <w:r>
              <w:rPr>
                <w:rFonts w:ascii="Times New Roman" w:eastAsia="Times New Roman" w:hAnsi="Times New Roman" w:cs="Times New Roman"/>
                <w:sz w:val="24"/>
                <w:szCs w:val="24"/>
              </w:rPr>
              <w:lastRenderedPageBreak/>
              <w:t xml:space="preserve">оформлении текста письма. </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0</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выстроен нелогично; допущены многочисленные ошибки в структурном оформлении письма ИЛИ оформление текста не соответствует нормам письменного этикета.</w:t>
            </w:r>
          </w:p>
        </w:tc>
      </w:tr>
    </w:tbl>
    <w:p w:rsidR="00F41EFA" w:rsidRDefault="00F41EFA">
      <w:pPr>
        <w:spacing w:after="100"/>
        <w:rPr>
          <w:rFonts w:ascii="Times New Roman" w:eastAsia="Times New Roman" w:hAnsi="Times New Roman" w:cs="Times New Roman"/>
          <w:b/>
          <w:sz w:val="24"/>
          <w:szCs w:val="24"/>
        </w:rPr>
      </w:pPr>
    </w:p>
    <w:tbl>
      <w:tblPr>
        <w:tblStyle w:val="a9"/>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F41EFA">
        <w:trPr>
          <w:trHeight w:val="440"/>
        </w:trPr>
        <w:tc>
          <w:tcPr>
            <w:tcW w:w="9354" w:type="dxa"/>
            <w:gridSpan w:val="2"/>
            <w:shd w:val="clear" w:color="auto" w:fill="auto"/>
            <w:tcMar>
              <w:top w:w="100" w:type="dxa"/>
              <w:left w:w="100" w:type="dxa"/>
              <w:bottom w:w="100" w:type="dxa"/>
              <w:right w:w="100" w:type="dxa"/>
            </w:tcMar>
          </w:tcPr>
          <w:p w:rsidR="00F41EFA" w:rsidRDefault="005A715A">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Лексико-грамматическое оформление текста</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Использована разнообразная лексика и различные грамматические структуры, соответствующие коммуникативной задаче (допускается не более 2-х языковых ошибок, не затрудняющих понимание). </w:t>
            </w:r>
          </w:p>
          <w:p w:rsidR="00F41EFA" w:rsidRDefault="00F41EFA">
            <w:pPr>
              <w:spacing w:after="100"/>
              <w:rPr>
                <w:rFonts w:ascii="Times New Roman" w:eastAsia="Times New Roman" w:hAnsi="Times New Roman" w:cs="Times New Roman"/>
                <w:sz w:val="24"/>
                <w:szCs w:val="24"/>
              </w:rPr>
            </w:pP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Имеются языковые ошибки, не затрудняющие понимание (допускается не более 4-х негрубых языковых ошибок).</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Языковые ошибки отсутствуют, но используются лексические единицы и грамматические структуры только элементарного уровня.</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Имеются языковые ошибки, не затрудняющие понимание (допускается не более 5-х негрубых языковых ошибок).</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языковые ошибки, которые затрудняют понимание (не более 1-2 грубых ошибок).</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Имеются языковые ошибки, не затрудняющие понимание (допускается не более 5-х негрубых языковых ошибок).</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ИЛИ</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языковые ошибки, которые затрудняют понимание (не более 1-2 грубых ошибок).</w:t>
            </w:r>
          </w:p>
        </w:tc>
      </w:tr>
    </w:tbl>
    <w:p w:rsidR="00F41EFA" w:rsidRDefault="00F41EFA">
      <w:pPr>
        <w:spacing w:after="100"/>
        <w:rPr>
          <w:rFonts w:ascii="Times New Roman" w:eastAsia="Times New Roman" w:hAnsi="Times New Roman" w:cs="Times New Roman"/>
          <w:b/>
          <w:sz w:val="24"/>
          <w:szCs w:val="24"/>
        </w:rPr>
      </w:pPr>
    </w:p>
    <w:tbl>
      <w:tblPr>
        <w:tblStyle w:val="aa"/>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F41EFA">
        <w:trPr>
          <w:trHeight w:val="440"/>
        </w:trPr>
        <w:tc>
          <w:tcPr>
            <w:tcW w:w="9354" w:type="dxa"/>
            <w:gridSpan w:val="2"/>
            <w:shd w:val="clear" w:color="auto" w:fill="auto"/>
            <w:tcMar>
              <w:top w:w="100" w:type="dxa"/>
              <w:left w:w="100" w:type="dxa"/>
              <w:bottom w:w="100" w:type="dxa"/>
              <w:right w:w="100" w:type="dxa"/>
            </w:tcMar>
          </w:tcPr>
          <w:p w:rsidR="00F41EFA" w:rsidRDefault="005A715A">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Орфография и пунктуация</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Орфографические и пунктуационные ошибки практически отсутствуют (допускается не более 2-х, не </w:t>
            </w:r>
            <w:proofErr w:type="gramStart"/>
            <w:r>
              <w:rPr>
                <w:rFonts w:ascii="Times New Roman" w:eastAsia="Times New Roman" w:hAnsi="Times New Roman" w:cs="Times New Roman"/>
                <w:sz w:val="24"/>
                <w:szCs w:val="24"/>
              </w:rPr>
              <w:t>затрудняющих</w:t>
            </w:r>
            <w:proofErr w:type="gramEnd"/>
            <w:r>
              <w:rPr>
                <w:rFonts w:ascii="Times New Roman" w:eastAsia="Times New Roman" w:hAnsi="Times New Roman" w:cs="Times New Roman"/>
                <w:sz w:val="24"/>
                <w:szCs w:val="24"/>
              </w:rPr>
              <w:t xml:space="preserve"> понимание текста). </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Допущенные орфографические и пунктуационные ошибки не затрудняют понимание (допускается не более 3-4 ошибок).</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многочисленные орфографические ошибки и пунктуационные ошибки.</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И/ИЛИ</w:t>
            </w:r>
          </w:p>
          <w:p w:rsidR="00F41EFA" w:rsidRDefault="005A715A">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ошибки, которые затрудняют понимание текста.</w:t>
            </w:r>
          </w:p>
        </w:tc>
      </w:tr>
    </w:tbl>
    <w:p w:rsidR="00F41EFA" w:rsidRDefault="005A715A">
      <w:pPr>
        <w:spacing w:after="100"/>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 xml:space="preserve">Максимальный балл: </w:t>
      </w:r>
      <w:r>
        <w:rPr>
          <w:rFonts w:ascii="Times New Roman" w:eastAsia="Times New Roman" w:hAnsi="Times New Roman" w:cs="Times New Roman"/>
          <w:b/>
          <w:sz w:val="24"/>
          <w:szCs w:val="24"/>
        </w:rPr>
        <w:t>10</w:t>
      </w:r>
    </w:p>
    <w:p w:rsidR="00F41EFA" w:rsidRDefault="00F41EFA">
      <w:pPr>
        <w:spacing w:after="100"/>
        <w:rPr>
          <w:rFonts w:ascii="Times New Roman" w:eastAsia="Times New Roman" w:hAnsi="Times New Roman" w:cs="Times New Roman"/>
          <w:b/>
          <w:i/>
          <w:sz w:val="24"/>
          <w:szCs w:val="24"/>
        </w:rPr>
      </w:pPr>
    </w:p>
    <w:p w:rsidR="00F41EFA" w:rsidRDefault="005A715A">
      <w:pPr>
        <w:spacing w:after="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Критерии оценивания выполнения </w:t>
      </w:r>
      <w:r>
        <w:rPr>
          <w:rFonts w:ascii="Times New Roman" w:eastAsia="Times New Roman" w:hAnsi="Times New Roman" w:cs="Times New Roman"/>
          <w:sz w:val="24"/>
          <w:szCs w:val="24"/>
        </w:rPr>
        <w:t>«Задания по говорению»</w:t>
      </w:r>
    </w:p>
    <w:tbl>
      <w:tblPr>
        <w:tblStyle w:val="ab"/>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баллы</w:t>
            </w:r>
          </w:p>
        </w:tc>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r>
      <w:tr w:rsidR="00F41EFA">
        <w:trPr>
          <w:trHeight w:val="440"/>
        </w:trPr>
        <w:tc>
          <w:tcPr>
            <w:tcW w:w="9354" w:type="dxa"/>
            <w:gridSpan w:val="2"/>
            <w:shd w:val="clear" w:color="auto" w:fill="auto"/>
            <w:tcMar>
              <w:top w:w="100" w:type="dxa"/>
              <w:left w:w="100" w:type="dxa"/>
              <w:bottom w:w="100" w:type="dxa"/>
              <w:right w:w="100" w:type="dxa"/>
            </w:tcMar>
          </w:tcPr>
          <w:p w:rsidR="00F41EFA" w:rsidRDefault="005A715A">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Решение коммуникативной задачи</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Задание выполнено полностью: цель общения достигнута, тема раскрыта в полном объёме (полно, точно и </w:t>
            </w:r>
            <w:proofErr w:type="gramStart"/>
            <w:r>
              <w:rPr>
                <w:rFonts w:ascii="Times New Roman" w:eastAsia="Times New Roman" w:hAnsi="Times New Roman" w:cs="Times New Roman"/>
                <w:sz w:val="24"/>
                <w:szCs w:val="24"/>
              </w:rPr>
              <w:t>развернуто</w:t>
            </w:r>
            <w:proofErr w:type="gramEnd"/>
            <w:r>
              <w:rPr>
                <w:rFonts w:ascii="Times New Roman" w:eastAsia="Times New Roman" w:hAnsi="Times New Roman" w:cs="Times New Roman"/>
                <w:sz w:val="24"/>
                <w:szCs w:val="24"/>
              </w:rPr>
              <w:t xml:space="preserve"> раскрыты все четыре аспекта, указанных в задании). Объём высказывания: 10–12 фраз</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Задание выполнено: цель общения достигнута, НО тема раскрыта не в полном </w:t>
            </w:r>
            <w:r>
              <w:rPr>
                <w:rFonts w:ascii="Times New Roman" w:eastAsia="Times New Roman" w:hAnsi="Times New Roman" w:cs="Times New Roman"/>
                <w:sz w:val="24"/>
                <w:szCs w:val="24"/>
              </w:rPr>
              <w:lastRenderedPageBreak/>
              <w:t>объёме (один аспект раскрыт не полностью). Объём высказывания: 8–9 фраз</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Задание выполнено частично: цель общения достигнута частично, тема раскрыта в ограниченном объёме (один-два аспекта не раскрыты,</w:t>
            </w:r>
            <w:proofErr w:type="gramEnd"/>
          </w:p>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два аспекта раскрыты не в полном объеме, остальные аспекты раскрыты полно и точно). Объём высказывания: 6–7 фраз</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не выполнено: цель общения не достигнута: три аспекта содержания не раскрыты*.</w:t>
            </w:r>
          </w:p>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Объём высказывания: 5 и менее фраз</w:t>
            </w:r>
          </w:p>
        </w:tc>
      </w:tr>
    </w:tbl>
    <w:p w:rsidR="00F41EFA" w:rsidRDefault="00F41EFA">
      <w:pPr>
        <w:spacing w:after="100"/>
        <w:rPr>
          <w:rFonts w:ascii="Times New Roman" w:eastAsia="Times New Roman" w:hAnsi="Times New Roman" w:cs="Times New Roman"/>
          <w:b/>
          <w:sz w:val="24"/>
          <w:szCs w:val="24"/>
        </w:rPr>
      </w:pPr>
    </w:p>
    <w:tbl>
      <w:tblPr>
        <w:tblStyle w:val="ac"/>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F41EFA">
        <w:trPr>
          <w:trHeight w:val="440"/>
        </w:trPr>
        <w:tc>
          <w:tcPr>
            <w:tcW w:w="9354" w:type="dxa"/>
            <w:gridSpan w:val="2"/>
            <w:shd w:val="clear" w:color="auto" w:fill="auto"/>
            <w:tcMar>
              <w:top w:w="100" w:type="dxa"/>
              <w:left w:w="100" w:type="dxa"/>
              <w:bottom w:w="100" w:type="dxa"/>
              <w:right w:w="100" w:type="dxa"/>
            </w:tcMar>
          </w:tcPr>
          <w:p w:rsidR="00F41EFA" w:rsidRDefault="005A715A">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Организация высказывания</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Высказывание логично и имеет завершенный характер; имеются вступительная и заключительная фразы, соответствующие теме. Средства логической связи используются правильно</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Высказывание в основном логично и имеет достаточно завершенный характер, НО отсутствует </w:t>
            </w:r>
            <w:proofErr w:type="gramStart"/>
            <w:r>
              <w:rPr>
                <w:rFonts w:ascii="Times New Roman" w:eastAsia="Times New Roman" w:hAnsi="Times New Roman" w:cs="Times New Roman"/>
                <w:sz w:val="24"/>
                <w:szCs w:val="24"/>
              </w:rPr>
              <w:t>вступительная</w:t>
            </w:r>
            <w:proofErr w:type="gramEnd"/>
          </w:p>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заключительная фраза, имеется одно-два нарушения в использовании средств логической связи</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Высказывание нелогично</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/ИЛИ не имеет завершенного характера, вступительная и заключительная фразы отсутствуют; средства логической связи практически не используются, или допущены многочисленные ошибки в их использовании</w:t>
            </w:r>
          </w:p>
        </w:tc>
      </w:tr>
    </w:tbl>
    <w:p w:rsidR="00F41EFA" w:rsidRDefault="00F41EFA">
      <w:pPr>
        <w:spacing w:after="100"/>
        <w:rPr>
          <w:rFonts w:ascii="Times New Roman" w:eastAsia="Times New Roman" w:hAnsi="Times New Roman" w:cs="Times New Roman"/>
          <w:b/>
          <w:sz w:val="24"/>
          <w:szCs w:val="24"/>
        </w:rPr>
      </w:pPr>
    </w:p>
    <w:tbl>
      <w:tblPr>
        <w:tblStyle w:val="ad"/>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F41EFA">
        <w:trPr>
          <w:trHeight w:val="440"/>
        </w:trPr>
        <w:tc>
          <w:tcPr>
            <w:tcW w:w="9354" w:type="dxa"/>
            <w:gridSpan w:val="2"/>
            <w:shd w:val="clear" w:color="auto" w:fill="auto"/>
            <w:tcMar>
              <w:top w:w="100" w:type="dxa"/>
              <w:left w:w="100" w:type="dxa"/>
              <w:bottom w:w="100" w:type="dxa"/>
              <w:right w:w="100" w:type="dxa"/>
            </w:tcMar>
          </w:tcPr>
          <w:p w:rsidR="00F41EFA" w:rsidRDefault="005A715A">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Языковое оформление высказывания</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Использованный словарный запас, грамматические структуры, фонетическое оформление высказывания соответствуют поставленной задаче (допускается не более четырёх негрубых лексико-грамматических ошибок</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/ИЛИ не более трёх негрубых фонетических ошибок)</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Использованный словарный запас, грамматические структуры, фонетическое оформление высказывания соответствуют поставленной задаче (допускается не более пяти негрубых лексико- грамматических ошибок</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 xml:space="preserve">/ИЛИ не более четырёх негрубых фонетических ошибок) </w:t>
            </w:r>
            <w:r>
              <w:rPr>
                <w:rFonts w:ascii="Times New Roman" w:eastAsia="Times New Roman" w:hAnsi="Times New Roman" w:cs="Times New Roman"/>
                <w:sz w:val="24"/>
                <w:szCs w:val="24"/>
              </w:rPr>
              <w:tab/>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высказывания затруднено из-за многочисленных лексико- грамматических и фонетических ошибок (шесть и более лексико- грамматических ошибок</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/ИЛИ пять и более фонетических ошибок)</w:t>
            </w:r>
          </w:p>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ИЛИ более трёх грубых ошибок</w:t>
            </w:r>
          </w:p>
        </w:tc>
      </w:tr>
    </w:tbl>
    <w:p w:rsidR="00F41EFA" w:rsidRDefault="005A715A">
      <w:pPr>
        <w:spacing w:after="100"/>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Максимальный балл: </w:t>
      </w:r>
      <w:r>
        <w:rPr>
          <w:rFonts w:ascii="Times New Roman" w:eastAsia="Times New Roman" w:hAnsi="Times New Roman" w:cs="Times New Roman"/>
          <w:b/>
          <w:sz w:val="24"/>
          <w:szCs w:val="24"/>
        </w:rPr>
        <w:t>10</w:t>
      </w:r>
    </w:p>
    <w:p w:rsidR="00F41EFA" w:rsidRDefault="005A715A">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*Примечание. При получении </w:t>
      </w:r>
      <w:proofErr w:type="gramStart"/>
      <w:r>
        <w:rPr>
          <w:rFonts w:ascii="Times New Roman" w:eastAsia="Times New Roman" w:hAnsi="Times New Roman" w:cs="Times New Roman"/>
          <w:sz w:val="24"/>
          <w:szCs w:val="24"/>
        </w:rPr>
        <w:t>обучающимся</w:t>
      </w:r>
      <w:proofErr w:type="gramEnd"/>
      <w:r>
        <w:rPr>
          <w:rFonts w:ascii="Times New Roman" w:eastAsia="Times New Roman" w:hAnsi="Times New Roman" w:cs="Times New Roman"/>
          <w:sz w:val="24"/>
          <w:szCs w:val="24"/>
        </w:rPr>
        <w:t xml:space="preserve"> 0 баллов по критерию «Решение коммуникативной задачи» всё задание оценивается в 0 баллов.</w:t>
      </w:r>
    </w:p>
    <w:p w:rsidR="00F41EFA" w:rsidRDefault="00F41EFA">
      <w:pPr>
        <w:spacing w:after="100"/>
        <w:rPr>
          <w:rFonts w:ascii="Times New Roman" w:eastAsia="Times New Roman" w:hAnsi="Times New Roman" w:cs="Times New Roman"/>
          <w:sz w:val="24"/>
          <w:szCs w:val="24"/>
        </w:rPr>
      </w:pPr>
    </w:p>
    <w:p w:rsidR="00F41EFA" w:rsidRDefault="005A715A">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Шкала оценивания выполнения контрольной работы</w:t>
      </w:r>
    </w:p>
    <w:tbl>
      <w:tblPr>
        <w:tblStyle w:val="ae"/>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отметка</w:t>
            </w:r>
          </w:p>
        </w:tc>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баллы</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85-100</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65-84</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50-64</w:t>
            </w:r>
          </w:p>
        </w:tc>
      </w:tr>
      <w:tr w:rsidR="00F41EFA">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F41EFA" w:rsidRDefault="005A715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менее 50</w:t>
            </w:r>
          </w:p>
        </w:tc>
      </w:tr>
    </w:tbl>
    <w:p w:rsidR="00F41EFA" w:rsidRDefault="00F41EFA">
      <w:pPr>
        <w:spacing w:after="100"/>
        <w:rPr>
          <w:rFonts w:ascii="Times New Roman" w:eastAsia="Times New Roman" w:hAnsi="Times New Roman" w:cs="Times New Roman"/>
          <w:sz w:val="24"/>
          <w:szCs w:val="24"/>
        </w:rPr>
      </w:pPr>
    </w:p>
    <w:p w:rsidR="00F41EFA" w:rsidRDefault="005A715A">
      <w:pPr>
        <w:spacing w:after="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Демонстрационный вариант Контрольной работы № 4 по теме «Школа»</w:t>
      </w:r>
    </w:p>
    <w:p w:rsidR="005A715A" w:rsidRPr="003420CD" w:rsidRDefault="005A715A" w:rsidP="005A715A">
      <w:pPr>
        <w:spacing w:after="120" w:line="240" w:lineRule="auto"/>
        <w:ind w:firstLine="720"/>
        <w:jc w:val="center"/>
        <w:rPr>
          <w:rFonts w:ascii="Times New Roman" w:eastAsia="Times New Roman" w:hAnsi="Times New Roman" w:cs="Times New Roman"/>
          <w:b/>
          <w:sz w:val="20"/>
          <w:szCs w:val="20"/>
        </w:rPr>
      </w:pPr>
      <w:r w:rsidRPr="003420CD">
        <w:rPr>
          <w:rFonts w:ascii="Times New Roman" w:eastAsia="Times New Roman" w:hAnsi="Times New Roman" w:cs="Times New Roman"/>
          <w:b/>
          <w:sz w:val="20"/>
          <w:szCs w:val="20"/>
        </w:rPr>
        <w:t>Контрольная работа № 4 по теме «Школа»</w:t>
      </w:r>
    </w:p>
    <w:p w:rsidR="005A715A" w:rsidRPr="003420CD" w:rsidRDefault="005A715A" w:rsidP="005A715A">
      <w:pPr>
        <w:spacing w:after="120" w:line="240" w:lineRule="auto"/>
        <w:ind w:firstLine="720"/>
        <w:jc w:val="center"/>
        <w:rPr>
          <w:rFonts w:ascii="Times New Roman" w:eastAsia="Times New Roman" w:hAnsi="Times New Roman" w:cs="Times New Roman"/>
          <w:sz w:val="20"/>
          <w:szCs w:val="20"/>
        </w:rPr>
      </w:pPr>
      <w:r w:rsidRPr="003420CD">
        <w:rPr>
          <w:rFonts w:ascii="Times New Roman" w:eastAsia="Times New Roman" w:hAnsi="Times New Roman" w:cs="Times New Roman"/>
          <w:sz w:val="20"/>
          <w:szCs w:val="20"/>
        </w:rPr>
        <w:t>«Задания по грамматике и лексике»</w:t>
      </w:r>
    </w:p>
    <w:p w:rsidR="005A715A" w:rsidRPr="009026D3" w:rsidRDefault="005A715A" w:rsidP="005A715A">
      <w:pPr>
        <w:spacing w:after="120" w:line="240" w:lineRule="auto"/>
        <w:ind w:firstLine="720"/>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lastRenderedPageBreak/>
        <w:t>Amy was clothes shopping. She was trying on new outfits when her mobile phone suddenly __</w:t>
      </w:r>
      <w:r w:rsidRPr="003420CD">
        <w:rPr>
          <w:rFonts w:ascii="Times New Roman" w:eastAsia="Times New Roman" w:hAnsi="Times New Roman" w:cs="Times New Roman"/>
          <w:b/>
          <w:sz w:val="20"/>
          <w:szCs w:val="20"/>
          <w:lang w:val="en-US"/>
        </w:rPr>
        <w:t>RING</w:t>
      </w:r>
      <w:r w:rsidRPr="003420CD">
        <w:rPr>
          <w:rFonts w:ascii="Times New Roman" w:eastAsia="Times New Roman" w:hAnsi="Times New Roman" w:cs="Times New Roman"/>
          <w:sz w:val="20"/>
          <w:szCs w:val="20"/>
          <w:lang w:val="en-US"/>
        </w:rPr>
        <w:t>__. It was her friend Adam. He wanted to know if she needed any help __</w:t>
      </w:r>
      <w:r w:rsidRPr="003420CD">
        <w:rPr>
          <w:rFonts w:ascii="Times New Roman" w:eastAsia="Times New Roman" w:hAnsi="Times New Roman" w:cs="Times New Roman"/>
          <w:b/>
          <w:sz w:val="20"/>
          <w:szCs w:val="20"/>
          <w:lang w:val="en-US"/>
        </w:rPr>
        <w:t>STUDY</w:t>
      </w:r>
      <w:r w:rsidRPr="003420CD">
        <w:rPr>
          <w:rFonts w:ascii="Times New Roman" w:eastAsia="Times New Roman" w:hAnsi="Times New Roman" w:cs="Times New Roman"/>
          <w:sz w:val="20"/>
          <w:szCs w:val="20"/>
          <w:lang w:val="en-US"/>
        </w:rPr>
        <w:t xml:space="preserve">__ for their history test. ‘Yes, please!’ said Amy. </w:t>
      </w:r>
      <w:proofErr w:type="gramStart"/>
      <w:r w:rsidRPr="003420CD">
        <w:rPr>
          <w:rFonts w:ascii="Times New Roman" w:eastAsia="Times New Roman" w:hAnsi="Times New Roman" w:cs="Times New Roman"/>
          <w:sz w:val="20"/>
          <w:szCs w:val="20"/>
          <w:lang w:val="en-US"/>
        </w:rPr>
        <w:t>‘I __</w:t>
      </w:r>
      <w:r w:rsidRPr="003420CD">
        <w:rPr>
          <w:rFonts w:ascii="Times New Roman" w:eastAsia="Times New Roman" w:hAnsi="Times New Roman" w:cs="Times New Roman"/>
          <w:b/>
          <w:sz w:val="20"/>
          <w:szCs w:val="20"/>
          <w:lang w:val="en-US"/>
        </w:rPr>
        <w:t>DO</w:t>
      </w:r>
      <w:r w:rsidRPr="003420CD">
        <w:rPr>
          <w:rFonts w:ascii="Times New Roman" w:eastAsia="Times New Roman" w:hAnsi="Times New Roman" w:cs="Times New Roman"/>
          <w:sz w:val="20"/>
          <w:szCs w:val="20"/>
          <w:lang w:val="en-US"/>
        </w:rPr>
        <w:t xml:space="preserve">__ badly in the last test, so I really want to impress </w:t>
      </w:r>
      <w:proofErr w:type="spellStart"/>
      <w:r w:rsidRPr="003420CD">
        <w:rPr>
          <w:rFonts w:ascii="Times New Roman" w:eastAsia="Times New Roman" w:hAnsi="Times New Roman" w:cs="Times New Roman"/>
          <w:sz w:val="20"/>
          <w:szCs w:val="20"/>
          <w:lang w:val="en-US"/>
        </w:rPr>
        <w:t>Mrs</w:t>
      </w:r>
      <w:proofErr w:type="spellEnd"/>
      <w:r w:rsidRPr="003420CD">
        <w:rPr>
          <w:rFonts w:ascii="Times New Roman" w:eastAsia="Times New Roman" w:hAnsi="Times New Roman" w:cs="Times New Roman"/>
          <w:sz w:val="20"/>
          <w:szCs w:val="20"/>
          <w:lang w:val="en-US"/>
        </w:rPr>
        <w:t xml:space="preserve"> Sanders this time.’</w:t>
      </w:r>
      <w:proofErr w:type="gramEnd"/>
      <w:r w:rsidRPr="003420CD">
        <w:rPr>
          <w:rFonts w:ascii="Times New Roman" w:eastAsia="Times New Roman" w:hAnsi="Times New Roman" w:cs="Times New Roman"/>
          <w:sz w:val="20"/>
          <w:szCs w:val="20"/>
          <w:lang w:val="en-US"/>
        </w:rPr>
        <w:t xml:space="preserve"> They arranged to meet at Adams house at seven o’clock. ‘I can’t find my history notes, so remember to bring __</w:t>
      </w:r>
      <w:r w:rsidRPr="003420CD">
        <w:rPr>
          <w:rFonts w:ascii="Times New Roman" w:eastAsia="Times New Roman" w:hAnsi="Times New Roman" w:cs="Times New Roman"/>
          <w:b/>
          <w:sz w:val="20"/>
          <w:szCs w:val="20"/>
          <w:lang w:val="en-US"/>
        </w:rPr>
        <w:t>YOU</w:t>
      </w:r>
      <w:r w:rsidRPr="003420CD">
        <w:rPr>
          <w:rFonts w:ascii="Times New Roman" w:eastAsia="Times New Roman" w:hAnsi="Times New Roman" w:cs="Times New Roman"/>
          <w:sz w:val="20"/>
          <w:szCs w:val="20"/>
          <w:lang w:val="en-US"/>
        </w:rPr>
        <w:t xml:space="preserve">__’ said Adam. </w:t>
      </w:r>
      <w:proofErr w:type="gramStart"/>
      <w:r w:rsidRPr="003420CD">
        <w:rPr>
          <w:rFonts w:ascii="Times New Roman" w:eastAsia="Times New Roman" w:hAnsi="Times New Roman" w:cs="Times New Roman"/>
          <w:sz w:val="20"/>
          <w:szCs w:val="20"/>
          <w:lang w:val="en-US"/>
        </w:rPr>
        <w:t>At eight o’clock, Amy still __</w:t>
      </w:r>
      <w:r w:rsidRPr="003420CD">
        <w:rPr>
          <w:rFonts w:ascii="Times New Roman" w:eastAsia="Times New Roman" w:hAnsi="Times New Roman" w:cs="Times New Roman"/>
          <w:b/>
          <w:sz w:val="20"/>
          <w:szCs w:val="20"/>
          <w:lang w:val="en-US"/>
        </w:rPr>
        <w:t>NOT ARRIVE</w:t>
      </w:r>
      <w:r w:rsidRPr="003420CD">
        <w:rPr>
          <w:rFonts w:ascii="Times New Roman" w:eastAsia="Times New Roman" w:hAnsi="Times New Roman" w:cs="Times New Roman"/>
          <w:sz w:val="20"/>
          <w:szCs w:val="20"/>
          <w:lang w:val="en-US"/>
        </w:rPr>
        <w:t>__.</w:t>
      </w:r>
      <w:proofErr w:type="gramEnd"/>
      <w:r w:rsidRPr="003420CD">
        <w:rPr>
          <w:rFonts w:ascii="Times New Roman" w:eastAsia="Times New Roman" w:hAnsi="Times New Roman" w:cs="Times New Roman"/>
          <w:sz w:val="20"/>
          <w:szCs w:val="20"/>
          <w:lang w:val="en-US"/>
        </w:rPr>
        <w:t xml:space="preserve"> Adam was not happy. ‘I can’t wait any __</w:t>
      </w:r>
      <w:r w:rsidRPr="003420CD">
        <w:rPr>
          <w:rFonts w:ascii="Times New Roman" w:eastAsia="Times New Roman" w:hAnsi="Times New Roman" w:cs="Times New Roman"/>
          <w:b/>
          <w:sz w:val="20"/>
          <w:szCs w:val="20"/>
          <w:lang w:val="en-US"/>
        </w:rPr>
        <w:t>LONG</w:t>
      </w:r>
      <w:r w:rsidRPr="003420CD">
        <w:rPr>
          <w:rFonts w:ascii="Times New Roman" w:eastAsia="Times New Roman" w:hAnsi="Times New Roman" w:cs="Times New Roman"/>
          <w:sz w:val="20"/>
          <w:szCs w:val="20"/>
          <w:lang w:val="en-US"/>
        </w:rPr>
        <w:t>__,’ he thought to himself. ‘I’ll have to get the notes from someone else.’ He was just about to call his friend Tom when he heard a couple of __</w:t>
      </w:r>
      <w:r w:rsidRPr="003420CD">
        <w:rPr>
          <w:rFonts w:ascii="Times New Roman" w:eastAsia="Times New Roman" w:hAnsi="Times New Roman" w:cs="Times New Roman"/>
          <w:b/>
          <w:sz w:val="20"/>
          <w:szCs w:val="20"/>
          <w:lang w:val="en-US"/>
        </w:rPr>
        <w:t>WOMAN</w:t>
      </w:r>
      <w:r w:rsidRPr="003420CD">
        <w:rPr>
          <w:rFonts w:ascii="Times New Roman" w:eastAsia="Times New Roman" w:hAnsi="Times New Roman" w:cs="Times New Roman"/>
          <w:sz w:val="20"/>
          <w:szCs w:val="20"/>
          <w:lang w:val="en-US"/>
        </w:rPr>
        <w:t>__ voices outside. It was Amy and an older woman. Adam opened the door. ‘Hi Adam,’ said Amy. ‘Sorry I’m a few minutes late. The bad news is that I __</w:t>
      </w:r>
      <w:r w:rsidRPr="003420CD">
        <w:rPr>
          <w:rFonts w:ascii="Times New Roman" w:eastAsia="Times New Roman" w:hAnsi="Times New Roman" w:cs="Times New Roman"/>
          <w:b/>
          <w:sz w:val="20"/>
          <w:szCs w:val="20"/>
          <w:lang w:val="en-US"/>
        </w:rPr>
        <w:t>LOSE</w:t>
      </w:r>
      <w:r w:rsidRPr="003420CD">
        <w:rPr>
          <w:rFonts w:ascii="Times New Roman" w:eastAsia="Times New Roman" w:hAnsi="Times New Roman" w:cs="Times New Roman"/>
          <w:sz w:val="20"/>
          <w:szCs w:val="20"/>
          <w:lang w:val="en-US"/>
        </w:rPr>
        <w:t>__ my history notes too.’ Amy smiled. ‘But don’t worry because this is a good friend of __</w:t>
      </w:r>
      <w:r w:rsidRPr="003420CD">
        <w:rPr>
          <w:rFonts w:ascii="Times New Roman" w:eastAsia="Times New Roman" w:hAnsi="Times New Roman" w:cs="Times New Roman"/>
          <w:b/>
          <w:sz w:val="20"/>
          <w:szCs w:val="20"/>
          <w:lang w:val="en-US"/>
        </w:rPr>
        <w:t>ME</w:t>
      </w:r>
      <w:r w:rsidRPr="003420CD">
        <w:rPr>
          <w:rFonts w:ascii="Times New Roman" w:eastAsia="Times New Roman" w:hAnsi="Times New Roman" w:cs="Times New Roman"/>
          <w:sz w:val="20"/>
          <w:szCs w:val="20"/>
          <w:lang w:val="en-US"/>
        </w:rPr>
        <w:t>_</w:t>
      </w:r>
      <w:r>
        <w:rPr>
          <w:rFonts w:ascii="Times New Roman" w:eastAsia="Times New Roman" w:hAnsi="Times New Roman" w:cs="Times New Roman"/>
          <w:sz w:val="20"/>
          <w:szCs w:val="20"/>
          <w:lang w:val="en-US"/>
        </w:rPr>
        <w:t>_ and she’s a history teacher!’</w:t>
      </w:r>
    </w:p>
    <w:p w:rsidR="005A715A" w:rsidRPr="003420CD" w:rsidRDefault="005A715A" w:rsidP="005A715A">
      <w:pPr>
        <w:spacing w:after="120" w:line="240" w:lineRule="auto"/>
        <w:ind w:firstLine="720"/>
        <w:jc w:val="center"/>
        <w:rPr>
          <w:rFonts w:ascii="Times New Roman" w:eastAsia="Times New Roman" w:hAnsi="Times New Roman" w:cs="Times New Roman"/>
          <w:sz w:val="20"/>
          <w:szCs w:val="20"/>
        </w:rPr>
      </w:pPr>
      <w:r w:rsidRPr="003420CD">
        <w:rPr>
          <w:rFonts w:ascii="Times New Roman" w:eastAsia="Times New Roman" w:hAnsi="Times New Roman" w:cs="Times New Roman"/>
          <w:sz w:val="20"/>
          <w:szCs w:val="20"/>
        </w:rPr>
        <w:t>«Задание по чтению»</w:t>
      </w:r>
    </w:p>
    <w:p w:rsidR="005A715A" w:rsidRPr="003420CD" w:rsidRDefault="005A715A" w:rsidP="005A715A">
      <w:pPr>
        <w:spacing w:after="120" w:line="240" w:lineRule="auto"/>
        <w:ind w:firstLine="720"/>
        <w:rPr>
          <w:rFonts w:ascii="Times New Roman" w:eastAsia="Times New Roman" w:hAnsi="Times New Roman" w:cs="Times New Roman"/>
          <w:b/>
          <w:sz w:val="20"/>
          <w:szCs w:val="20"/>
        </w:rPr>
      </w:pPr>
      <w:r w:rsidRPr="003420CD">
        <w:rPr>
          <w:rFonts w:ascii="Times New Roman" w:eastAsia="Times New Roman" w:hAnsi="Times New Roman" w:cs="Times New Roman"/>
          <w:sz w:val="20"/>
          <w:szCs w:val="20"/>
        </w:rPr>
        <w:t>Прочитайте тексты и установите соответствие между текстами и их заголовками: к каждому тексту, обозначенному буквами А–</w:t>
      </w:r>
      <w:proofErr w:type="gramStart"/>
      <w:r w:rsidRPr="003420CD">
        <w:rPr>
          <w:rFonts w:ascii="Times New Roman" w:eastAsia="Times New Roman" w:hAnsi="Times New Roman" w:cs="Times New Roman"/>
          <w:sz w:val="20"/>
          <w:szCs w:val="20"/>
        </w:rPr>
        <w:t>G</w:t>
      </w:r>
      <w:proofErr w:type="gramEnd"/>
      <w:r w:rsidRPr="003420CD">
        <w:rPr>
          <w:rFonts w:ascii="Times New Roman" w:eastAsia="Times New Roman" w:hAnsi="Times New Roman" w:cs="Times New Roman"/>
          <w:sz w:val="20"/>
          <w:szCs w:val="20"/>
        </w:rPr>
        <w:t xml:space="preserve">, подберите соответствующий заголовок, обозначенный цифрами 1–8. Используйте каждую цифру </w:t>
      </w:r>
      <w:r w:rsidRPr="003420CD">
        <w:rPr>
          <w:rFonts w:ascii="Times New Roman" w:eastAsia="Times New Roman" w:hAnsi="Times New Roman" w:cs="Times New Roman"/>
          <w:b/>
          <w:sz w:val="20"/>
          <w:szCs w:val="20"/>
        </w:rPr>
        <w:t>только один раз</w:t>
      </w:r>
      <w:r w:rsidRPr="003420CD">
        <w:rPr>
          <w:rFonts w:ascii="Times New Roman" w:eastAsia="Times New Roman" w:hAnsi="Times New Roman" w:cs="Times New Roman"/>
          <w:sz w:val="20"/>
          <w:szCs w:val="20"/>
        </w:rPr>
        <w:t xml:space="preserve">. В задании есть </w:t>
      </w:r>
      <w:r w:rsidRPr="003420CD">
        <w:rPr>
          <w:rFonts w:ascii="Times New Roman" w:eastAsia="Times New Roman" w:hAnsi="Times New Roman" w:cs="Times New Roman"/>
          <w:b/>
          <w:sz w:val="20"/>
          <w:szCs w:val="20"/>
        </w:rPr>
        <w:t>один лишний заголовок.</w:t>
      </w:r>
    </w:p>
    <w:p w:rsidR="005A715A" w:rsidRPr="009026D3" w:rsidRDefault="005A715A" w:rsidP="005A715A">
      <w:pPr>
        <w:pStyle w:val="af"/>
        <w:numPr>
          <w:ilvl w:val="0"/>
          <w:numId w:val="3"/>
        </w:numPr>
        <w:spacing w:after="120" w:line="240" w:lineRule="auto"/>
        <w:ind w:left="357" w:hanging="357"/>
        <w:rPr>
          <w:rFonts w:ascii="Times New Roman" w:eastAsia="Times New Roman" w:hAnsi="Times New Roman" w:cs="Times New Roman"/>
          <w:b/>
          <w:sz w:val="20"/>
          <w:szCs w:val="20"/>
          <w:lang w:val="en-US"/>
        </w:rPr>
      </w:pPr>
      <w:r w:rsidRPr="009026D3">
        <w:rPr>
          <w:rFonts w:ascii="Times New Roman" w:eastAsia="Times New Roman" w:hAnsi="Times New Roman" w:cs="Times New Roman"/>
          <w:b/>
          <w:sz w:val="20"/>
          <w:szCs w:val="20"/>
          <w:lang w:val="en-US"/>
        </w:rPr>
        <w:t>Generation gap</w:t>
      </w:r>
    </w:p>
    <w:p w:rsidR="005A715A" w:rsidRPr="009026D3" w:rsidRDefault="005A715A" w:rsidP="005A715A">
      <w:pPr>
        <w:pStyle w:val="af"/>
        <w:numPr>
          <w:ilvl w:val="0"/>
          <w:numId w:val="3"/>
        </w:numPr>
        <w:spacing w:after="120" w:line="240" w:lineRule="auto"/>
        <w:ind w:left="357" w:hanging="357"/>
        <w:rPr>
          <w:rFonts w:ascii="Times New Roman" w:eastAsia="Times New Roman" w:hAnsi="Times New Roman" w:cs="Times New Roman"/>
          <w:b/>
          <w:sz w:val="20"/>
          <w:szCs w:val="20"/>
          <w:lang w:val="en-US"/>
        </w:rPr>
      </w:pPr>
      <w:r w:rsidRPr="009026D3">
        <w:rPr>
          <w:rFonts w:ascii="Times New Roman" w:eastAsia="Times New Roman" w:hAnsi="Times New Roman" w:cs="Times New Roman"/>
          <w:b/>
          <w:sz w:val="20"/>
          <w:szCs w:val="20"/>
          <w:lang w:val="en-US"/>
        </w:rPr>
        <w:t>Attractive but unhealthy</w:t>
      </w:r>
    </w:p>
    <w:p w:rsidR="005A715A" w:rsidRPr="009026D3" w:rsidRDefault="005A715A" w:rsidP="005A715A">
      <w:pPr>
        <w:pStyle w:val="af"/>
        <w:numPr>
          <w:ilvl w:val="0"/>
          <w:numId w:val="3"/>
        </w:numPr>
        <w:spacing w:after="120" w:line="240" w:lineRule="auto"/>
        <w:ind w:left="357" w:hanging="357"/>
        <w:rPr>
          <w:rFonts w:ascii="Times New Roman" w:eastAsia="Times New Roman" w:hAnsi="Times New Roman" w:cs="Times New Roman"/>
          <w:b/>
          <w:sz w:val="20"/>
          <w:szCs w:val="20"/>
          <w:lang w:val="en-US"/>
        </w:rPr>
      </w:pPr>
      <w:r w:rsidRPr="009026D3">
        <w:rPr>
          <w:rFonts w:ascii="Times New Roman" w:eastAsia="Times New Roman" w:hAnsi="Times New Roman" w:cs="Times New Roman"/>
          <w:b/>
          <w:sz w:val="20"/>
          <w:szCs w:val="20"/>
          <w:lang w:val="en-US"/>
        </w:rPr>
        <w:t>Youth movements and societies</w:t>
      </w:r>
    </w:p>
    <w:p w:rsidR="005A715A" w:rsidRPr="009026D3" w:rsidRDefault="005A715A" w:rsidP="005A715A">
      <w:pPr>
        <w:pStyle w:val="af"/>
        <w:numPr>
          <w:ilvl w:val="0"/>
          <w:numId w:val="3"/>
        </w:numPr>
        <w:spacing w:after="120" w:line="240" w:lineRule="auto"/>
        <w:ind w:left="357" w:hanging="357"/>
        <w:rPr>
          <w:rFonts w:ascii="Times New Roman" w:eastAsia="Times New Roman" w:hAnsi="Times New Roman" w:cs="Times New Roman"/>
          <w:b/>
          <w:sz w:val="20"/>
          <w:szCs w:val="20"/>
          <w:lang w:val="en-US"/>
        </w:rPr>
      </w:pPr>
      <w:r w:rsidRPr="009026D3">
        <w:rPr>
          <w:rFonts w:ascii="Times New Roman" w:eastAsia="Times New Roman" w:hAnsi="Times New Roman" w:cs="Times New Roman"/>
          <w:b/>
          <w:sz w:val="20"/>
          <w:szCs w:val="20"/>
          <w:lang w:val="en-US"/>
        </w:rPr>
        <w:t>Always busy</w:t>
      </w:r>
    </w:p>
    <w:p w:rsidR="005A715A" w:rsidRPr="009026D3" w:rsidRDefault="005A715A" w:rsidP="005A715A">
      <w:pPr>
        <w:pStyle w:val="af"/>
        <w:numPr>
          <w:ilvl w:val="0"/>
          <w:numId w:val="3"/>
        </w:numPr>
        <w:spacing w:after="120" w:line="240" w:lineRule="auto"/>
        <w:ind w:left="357" w:hanging="357"/>
        <w:rPr>
          <w:rFonts w:ascii="Times New Roman" w:eastAsia="Times New Roman" w:hAnsi="Times New Roman" w:cs="Times New Roman"/>
          <w:b/>
          <w:sz w:val="20"/>
          <w:szCs w:val="20"/>
          <w:lang w:val="en-US"/>
        </w:rPr>
      </w:pPr>
      <w:r w:rsidRPr="009026D3">
        <w:rPr>
          <w:rFonts w:ascii="Times New Roman" w:eastAsia="Times New Roman" w:hAnsi="Times New Roman" w:cs="Times New Roman"/>
          <w:b/>
          <w:sz w:val="20"/>
          <w:szCs w:val="20"/>
          <w:lang w:val="en-US"/>
        </w:rPr>
        <w:t>Conflicts with friends</w:t>
      </w:r>
    </w:p>
    <w:p w:rsidR="005A715A" w:rsidRPr="009026D3" w:rsidRDefault="005A715A" w:rsidP="005A715A">
      <w:pPr>
        <w:pStyle w:val="af"/>
        <w:numPr>
          <w:ilvl w:val="0"/>
          <w:numId w:val="3"/>
        </w:numPr>
        <w:spacing w:after="120" w:line="240" w:lineRule="auto"/>
        <w:ind w:left="357" w:hanging="357"/>
        <w:rPr>
          <w:rFonts w:ascii="Times New Roman" w:eastAsia="Times New Roman" w:hAnsi="Times New Roman" w:cs="Times New Roman"/>
          <w:b/>
          <w:sz w:val="20"/>
          <w:szCs w:val="20"/>
          <w:lang w:val="en-US"/>
        </w:rPr>
      </w:pPr>
      <w:r w:rsidRPr="009026D3">
        <w:rPr>
          <w:rFonts w:ascii="Times New Roman" w:eastAsia="Times New Roman" w:hAnsi="Times New Roman" w:cs="Times New Roman"/>
          <w:b/>
          <w:sz w:val="20"/>
          <w:szCs w:val="20"/>
          <w:lang w:val="en-US"/>
        </w:rPr>
        <w:t>Parents’ ambitions</w:t>
      </w:r>
    </w:p>
    <w:p w:rsidR="005A715A" w:rsidRPr="009026D3" w:rsidRDefault="005A715A" w:rsidP="005A715A">
      <w:pPr>
        <w:pStyle w:val="af"/>
        <w:numPr>
          <w:ilvl w:val="0"/>
          <w:numId w:val="3"/>
        </w:numPr>
        <w:spacing w:after="120" w:line="240" w:lineRule="auto"/>
        <w:ind w:left="357" w:hanging="357"/>
        <w:rPr>
          <w:rFonts w:ascii="Times New Roman" w:eastAsia="Times New Roman" w:hAnsi="Times New Roman" w:cs="Times New Roman"/>
          <w:b/>
          <w:sz w:val="20"/>
          <w:szCs w:val="20"/>
          <w:lang w:val="en-US"/>
        </w:rPr>
      </w:pPr>
      <w:r w:rsidRPr="009026D3">
        <w:rPr>
          <w:rFonts w:ascii="Times New Roman" w:eastAsia="Times New Roman" w:hAnsi="Times New Roman" w:cs="Times New Roman"/>
          <w:b/>
          <w:sz w:val="20"/>
          <w:szCs w:val="20"/>
          <w:lang w:val="en-US"/>
        </w:rPr>
        <w:t>Are teenagers happy?</w:t>
      </w:r>
    </w:p>
    <w:p w:rsidR="005A715A" w:rsidRPr="009026D3" w:rsidRDefault="005A715A" w:rsidP="005A715A">
      <w:pPr>
        <w:pStyle w:val="af"/>
        <w:numPr>
          <w:ilvl w:val="0"/>
          <w:numId w:val="3"/>
        </w:numPr>
        <w:spacing w:after="120" w:line="240" w:lineRule="auto"/>
        <w:ind w:left="357" w:hanging="357"/>
        <w:rPr>
          <w:rFonts w:ascii="Times New Roman" w:eastAsia="Times New Roman" w:hAnsi="Times New Roman" w:cs="Times New Roman"/>
          <w:b/>
          <w:sz w:val="20"/>
          <w:szCs w:val="20"/>
          <w:lang w:val="en-US"/>
        </w:rPr>
      </w:pPr>
      <w:r w:rsidRPr="003420CD">
        <w:rPr>
          <w:rFonts w:ascii="Times New Roman" w:eastAsia="Times New Roman" w:hAnsi="Times New Roman" w:cs="Times New Roman"/>
          <w:b/>
          <w:sz w:val="20"/>
          <w:szCs w:val="20"/>
          <w:lang w:val="en-US"/>
        </w:rPr>
        <w:t>They want to earn and spend</w:t>
      </w:r>
    </w:p>
    <w:p w:rsidR="005A715A" w:rsidRPr="009026D3" w:rsidRDefault="005A715A" w:rsidP="005A715A">
      <w:pPr>
        <w:pStyle w:val="af"/>
        <w:numPr>
          <w:ilvl w:val="0"/>
          <w:numId w:val="4"/>
        </w:numPr>
        <w:spacing w:after="120" w:line="240" w:lineRule="auto"/>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The age between 14 and 17 is often considered to be one of the best periods in a person’s life. Grown-ups remember it with excitement and happiness. The wish they were teenagers again. However, most teenagers won’t agree with this point of view if they were asked. They're sure that they are facing a lot of difficult problems and that's quite true.</w:t>
      </w:r>
    </w:p>
    <w:p w:rsidR="005A715A" w:rsidRPr="003420CD" w:rsidRDefault="005A715A" w:rsidP="005A715A">
      <w:pPr>
        <w:pStyle w:val="af"/>
        <w:numPr>
          <w:ilvl w:val="0"/>
          <w:numId w:val="4"/>
        </w:numPr>
        <w:spacing w:after="120" w:line="240" w:lineRule="auto"/>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Smoking has become one of the most important problems for modern teenagers. About 40 percent of teenagers are attracted by the bright cigarette advertisement. It seems they just don't realize the harm it does to their health, because advertisements show smoking as something positive. They really believe that smoking will make them look like they're cool and grown-up.</w:t>
      </w:r>
    </w:p>
    <w:p w:rsidR="005A715A" w:rsidRPr="003420CD" w:rsidRDefault="005A715A" w:rsidP="005A715A">
      <w:pPr>
        <w:pStyle w:val="af"/>
        <w:numPr>
          <w:ilvl w:val="0"/>
          <w:numId w:val="4"/>
        </w:numPr>
        <w:spacing w:after="120" w:line="240" w:lineRule="auto"/>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In fact, teenagers have got a lot of work. They're busy with their studies, household chores, some of them have jobs. They can’t even find a moment to entertain themselves at times. It’s a more serious problem especially for those who are responsible and want to be successful students and good children.</w:t>
      </w:r>
    </w:p>
    <w:p w:rsidR="005A715A" w:rsidRPr="003420CD" w:rsidRDefault="005A715A" w:rsidP="005A715A">
      <w:pPr>
        <w:pStyle w:val="af"/>
        <w:numPr>
          <w:ilvl w:val="0"/>
          <w:numId w:val="4"/>
        </w:numPr>
        <w:spacing w:after="120" w:line="240" w:lineRule="auto"/>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 xml:space="preserve">The problem number one for most young people is between fathers and sons. All young people want to be </w:t>
      </w:r>
      <w:proofErr w:type="gramStart"/>
      <w:r w:rsidRPr="003420CD">
        <w:rPr>
          <w:rFonts w:ascii="Times New Roman" w:eastAsia="Times New Roman" w:hAnsi="Times New Roman" w:cs="Times New Roman"/>
          <w:sz w:val="20"/>
          <w:szCs w:val="20"/>
          <w:lang w:val="en-US"/>
        </w:rPr>
        <w:t>independent,</w:t>
      </w:r>
      <w:proofErr w:type="gramEnd"/>
      <w:r w:rsidRPr="003420CD">
        <w:rPr>
          <w:rFonts w:ascii="Times New Roman" w:eastAsia="Times New Roman" w:hAnsi="Times New Roman" w:cs="Times New Roman"/>
          <w:sz w:val="20"/>
          <w:szCs w:val="20"/>
          <w:lang w:val="en-US"/>
        </w:rPr>
        <w:t xml:space="preserve"> they want their parents to listen to their opinion. As for parents, they want to control their children’s lives. At the same time some parents can’t find a common language with their kids and simply don’t pay enough attention to them.</w:t>
      </w:r>
    </w:p>
    <w:p w:rsidR="005A715A" w:rsidRPr="003420CD" w:rsidRDefault="005A715A" w:rsidP="005A715A">
      <w:pPr>
        <w:pStyle w:val="af"/>
        <w:numPr>
          <w:ilvl w:val="0"/>
          <w:numId w:val="4"/>
        </w:numPr>
        <w:spacing w:after="120" w:line="240" w:lineRule="auto"/>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They say that all teenagers want to have a lot of money to dress well, to go to theatres, to visit foreign countries, to eat what they want and to buy books. But how can they do all these things? They have to get some money and it’s possible to do it. Some teenagers wash cars, others sell newspapers, help elderly people and babysit.</w:t>
      </w:r>
    </w:p>
    <w:p w:rsidR="005A715A" w:rsidRPr="003420CD" w:rsidRDefault="005A715A" w:rsidP="005A715A">
      <w:pPr>
        <w:pStyle w:val="af"/>
        <w:numPr>
          <w:ilvl w:val="0"/>
          <w:numId w:val="4"/>
        </w:numPr>
        <w:spacing w:after="120" w:line="240" w:lineRule="auto"/>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School ages are also very difficult. Children are always stressed because of their marks at school. It seems to teenagers that they do a lot of homework, but mothers and fathers are never satisfied. They want their children to have the highest marks at school. Teenagers do their best, but adults are never happy. They always want more.</w:t>
      </w:r>
    </w:p>
    <w:p w:rsidR="005A715A" w:rsidRPr="00FE7B43" w:rsidRDefault="005A715A" w:rsidP="005A715A">
      <w:pPr>
        <w:pStyle w:val="af"/>
        <w:numPr>
          <w:ilvl w:val="0"/>
          <w:numId w:val="4"/>
        </w:numPr>
        <w:spacing w:after="120" w:line="240" w:lineRule="auto"/>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 xml:space="preserve">There are many organizations which unite young people. Teenagers get together because of common interests and beliefs. Members of every </w:t>
      </w:r>
      <w:proofErr w:type="spellStart"/>
      <w:proofErr w:type="gramStart"/>
      <w:r w:rsidRPr="003420CD">
        <w:rPr>
          <w:rFonts w:ascii="Times New Roman" w:eastAsia="Times New Roman" w:hAnsi="Times New Roman" w:cs="Times New Roman"/>
          <w:sz w:val="20"/>
          <w:szCs w:val="20"/>
          <w:lang w:val="en-US"/>
        </w:rPr>
        <w:t>organisations</w:t>
      </w:r>
      <w:proofErr w:type="spellEnd"/>
      <w:proofErr w:type="gramEnd"/>
      <w:r w:rsidRPr="003420CD">
        <w:rPr>
          <w:rFonts w:ascii="Times New Roman" w:eastAsia="Times New Roman" w:hAnsi="Times New Roman" w:cs="Times New Roman"/>
          <w:sz w:val="20"/>
          <w:szCs w:val="20"/>
          <w:lang w:val="en-US"/>
        </w:rPr>
        <w:t xml:space="preserve"> have their own attitudes to the world. There are some informal clubs, for example: </w:t>
      </w:r>
      <w:proofErr w:type="spellStart"/>
      <w:r w:rsidRPr="003420CD">
        <w:rPr>
          <w:rFonts w:ascii="Times New Roman" w:eastAsia="Times New Roman" w:hAnsi="Times New Roman" w:cs="Times New Roman"/>
          <w:sz w:val="20"/>
          <w:szCs w:val="20"/>
          <w:lang w:val="en-US"/>
        </w:rPr>
        <w:t>emos</w:t>
      </w:r>
      <w:proofErr w:type="spellEnd"/>
      <w:r w:rsidRPr="003420CD">
        <w:rPr>
          <w:rFonts w:ascii="Times New Roman" w:eastAsia="Times New Roman" w:hAnsi="Times New Roman" w:cs="Times New Roman"/>
          <w:sz w:val="20"/>
          <w:szCs w:val="20"/>
          <w:lang w:val="en-US"/>
        </w:rPr>
        <w:t>, hippies, punks, and so on. However, some teenagers choose to join more serious groups like Greenpeace.</w:t>
      </w:r>
    </w:p>
    <w:p w:rsidR="005A715A" w:rsidRPr="003420CD" w:rsidRDefault="005A715A" w:rsidP="005A715A">
      <w:pPr>
        <w:spacing w:after="120" w:line="240" w:lineRule="auto"/>
        <w:ind w:firstLine="720"/>
        <w:jc w:val="center"/>
        <w:rPr>
          <w:rFonts w:ascii="Times New Roman" w:eastAsia="Times New Roman" w:hAnsi="Times New Roman" w:cs="Times New Roman"/>
          <w:sz w:val="20"/>
          <w:szCs w:val="20"/>
        </w:rPr>
      </w:pPr>
      <w:r w:rsidRPr="003420CD">
        <w:rPr>
          <w:rFonts w:ascii="Times New Roman" w:eastAsia="Times New Roman" w:hAnsi="Times New Roman" w:cs="Times New Roman"/>
          <w:sz w:val="20"/>
          <w:szCs w:val="20"/>
        </w:rPr>
        <w:t>«Задание по аудированию»</w:t>
      </w:r>
    </w:p>
    <w:p w:rsidR="005A715A" w:rsidRDefault="005A715A" w:rsidP="005A715A">
      <w:pPr>
        <w:spacing w:after="120" w:line="240" w:lineRule="auto"/>
        <w:ind w:firstLine="720"/>
        <w:rPr>
          <w:rFonts w:ascii="Times New Roman" w:eastAsia="Times New Roman" w:hAnsi="Times New Roman" w:cs="Times New Roman"/>
          <w:sz w:val="20"/>
          <w:szCs w:val="20"/>
        </w:rPr>
      </w:pPr>
      <w:r w:rsidRPr="003420CD">
        <w:rPr>
          <w:rFonts w:ascii="Times New Roman" w:eastAsia="Times New Roman" w:hAnsi="Times New Roman" w:cs="Times New Roman"/>
          <w:sz w:val="20"/>
          <w:szCs w:val="20"/>
        </w:rPr>
        <w:t>Вы два раза услышите пять высказываний, обозначенных буквами</w:t>
      </w:r>
      <w:proofErr w:type="gramStart"/>
      <w:r w:rsidRPr="003420CD">
        <w:rPr>
          <w:rFonts w:ascii="Times New Roman" w:eastAsia="Times New Roman" w:hAnsi="Times New Roman" w:cs="Times New Roman"/>
          <w:sz w:val="20"/>
          <w:szCs w:val="20"/>
        </w:rPr>
        <w:t xml:space="preserve"> А</w:t>
      </w:r>
      <w:proofErr w:type="gramEnd"/>
      <w:r w:rsidRPr="003420CD">
        <w:rPr>
          <w:rFonts w:ascii="Times New Roman" w:eastAsia="Times New Roman" w:hAnsi="Times New Roman" w:cs="Times New Roman"/>
          <w:sz w:val="20"/>
          <w:szCs w:val="20"/>
        </w:rPr>
        <w:t xml:space="preserve">, В, С, D, Е. Установите соответствие между высказываниями и утверждениями из следующего списка: к каждому высказыванию подберите соответствующее утверждение, обозначенное цифрами. Используйте каждое утверждение из списка 1–6 </w:t>
      </w:r>
      <w:r w:rsidRPr="003420CD">
        <w:rPr>
          <w:rFonts w:ascii="Times New Roman" w:eastAsia="Times New Roman" w:hAnsi="Times New Roman" w:cs="Times New Roman"/>
          <w:b/>
          <w:sz w:val="20"/>
          <w:szCs w:val="20"/>
        </w:rPr>
        <w:t>только один раз</w:t>
      </w:r>
      <w:r w:rsidRPr="003420CD">
        <w:rPr>
          <w:rFonts w:ascii="Times New Roman" w:eastAsia="Times New Roman" w:hAnsi="Times New Roman" w:cs="Times New Roman"/>
          <w:sz w:val="20"/>
          <w:szCs w:val="20"/>
        </w:rPr>
        <w:t xml:space="preserve">. В задании есть </w:t>
      </w:r>
      <w:r w:rsidRPr="003420CD">
        <w:rPr>
          <w:rFonts w:ascii="Times New Roman" w:eastAsia="Times New Roman" w:hAnsi="Times New Roman" w:cs="Times New Roman"/>
          <w:b/>
          <w:sz w:val="20"/>
          <w:szCs w:val="20"/>
        </w:rPr>
        <w:t>одно лишнее утверждение</w:t>
      </w:r>
      <w:r w:rsidRPr="003420CD">
        <w:rPr>
          <w:rFonts w:ascii="Times New Roman" w:eastAsia="Times New Roman" w:hAnsi="Times New Roman" w:cs="Times New Roman"/>
          <w:sz w:val="20"/>
          <w:szCs w:val="20"/>
        </w:rPr>
        <w:t>.</w:t>
      </w:r>
    </w:p>
    <w:p w:rsidR="005A715A" w:rsidRPr="00E86FDE" w:rsidRDefault="005A715A" w:rsidP="005A715A">
      <w:pPr>
        <w:pStyle w:val="af"/>
        <w:numPr>
          <w:ilvl w:val="0"/>
          <w:numId w:val="5"/>
        </w:numPr>
        <w:spacing w:after="120" w:line="240" w:lineRule="auto"/>
        <w:rPr>
          <w:rFonts w:ascii="Times New Roman" w:eastAsia="Times New Roman" w:hAnsi="Times New Roman" w:cs="Times New Roman"/>
          <w:sz w:val="20"/>
          <w:szCs w:val="20"/>
          <w:lang w:val="en-US"/>
        </w:rPr>
      </w:pPr>
      <w:r w:rsidRPr="00FE7B43">
        <w:rPr>
          <w:rFonts w:ascii="Times New Roman" w:eastAsia="Times New Roman" w:hAnsi="Times New Roman" w:cs="Times New Roman"/>
          <w:sz w:val="20"/>
          <w:szCs w:val="20"/>
          <w:lang w:val="en-US"/>
        </w:rPr>
        <w:t>The speaker explains why he/she failed the exam.</w:t>
      </w:r>
    </w:p>
    <w:p w:rsidR="005A715A" w:rsidRPr="00E86FDE" w:rsidRDefault="005A715A" w:rsidP="005A715A">
      <w:pPr>
        <w:pStyle w:val="af"/>
        <w:numPr>
          <w:ilvl w:val="0"/>
          <w:numId w:val="5"/>
        </w:numPr>
        <w:spacing w:after="120" w:line="240" w:lineRule="auto"/>
        <w:rPr>
          <w:rFonts w:ascii="Times New Roman" w:eastAsia="Times New Roman" w:hAnsi="Times New Roman" w:cs="Times New Roman"/>
          <w:sz w:val="20"/>
          <w:szCs w:val="20"/>
          <w:lang w:val="en-US"/>
        </w:rPr>
      </w:pPr>
      <w:r w:rsidRPr="00FE7B43">
        <w:rPr>
          <w:rFonts w:ascii="Times New Roman" w:eastAsia="Times New Roman" w:hAnsi="Times New Roman" w:cs="Times New Roman"/>
          <w:sz w:val="20"/>
          <w:szCs w:val="20"/>
          <w:lang w:val="en-US"/>
        </w:rPr>
        <w:t>The speaker says that exams are necessary.</w:t>
      </w:r>
    </w:p>
    <w:p w:rsidR="005A715A" w:rsidRPr="00E86FDE" w:rsidRDefault="005A715A" w:rsidP="005A715A">
      <w:pPr>
        <w:pStyle w:val="af"/>
        <w:numPr>
          <w:ilvl w:val="0"/>
          <w:numId w:val="5"/>
        </w:numPr>
        <w:spacing w:after="120" w:line="240" w:lineRule="auto"/>
        <w:rPr>
          <w:rFonts w:ascii="Times New Roman" w:eastAsia="Times New Roman" w:hAnsi="Times New Roman" w:cs="Times New Roman"/>
          <w:sz w:val="20"/>
          <w:szCs w:val="20"/>
          <w:lang w:val="en-US"/>
        </w:rPr>
      </w:pPr>
      <w:r w:rsidRPr="00FE7B43">
        <w:rPr>
          <w:rFonts w:ascii="Times New Roman" w:eastAsia="Times New Roman" w:hAnsi="Times New Roman" w:cs="Times New Roman"/>
          <w:sz w:val="20"/>
          <w:szCs w:val="20"/>
          <w:lang w:val="en-US"/>
        </w:rPr>
        <w:t>The speaker explains why he/she is afraid of exams.</w:t>
      </w:r>
    </w:p>
    <w:p w:rsidR="005A715A" w:rsidRPr="00E86FDE" w:rsidRDefault="005A715A" w:rsidP="005A715A">
      <w:pPr>
        <w:pStyle w:val="af"/>
        <w:numPr>
          <w:ilvl w:val="0"/>
          <w:numId w:val="5"/>
        </w:numPr>
        <w:spacing w:after="120" w:line="240" w:lineRule="auto"/>
        <w:rPr>
          <w:rFonts w:ascii="Times New Roman" w:eastAsia="Times New Roman" w:hAnsi="Times New Roman" w:cs="Times New Roman"/>
          <w:sz w:val="20"/>
          <w:szCs w:val="20"/>
          <w:lang w:val="en-US"/>
        </w:rPr>
      </w:pPr>
      <w:r w:rsidRPr="00FE7B43">
        <w:rPr>
          <w:rFonts w:ascii="Times New Roman" w:eastAsia="Times New Roman" w:hAnsi="Times New Roman" w:cs="Times New Roman"/>
          <w:sz w:val="20"/>
          <w:szCs w:val="20"/>
          <w:lang w:val="en-US"/>
        </w:rPr>
        <w:t>The speaker talks about a successful exam experience.</w:t>
      </w:r>
    </w:p>
    <w:p w:rsidR="005A715A" w:rsidRPr="00E86FDE" w:rsidRDefault="005A715A" w:rsidP="005A715A">
      <w:pPr>
        <w:pStyle w:val="af"/>
        <w:numPr>
          <w:ilvl w:val="0"/>
          <w:numId w:val="5"/>
        </w:numPr>
        <w:spacing w:after="120" w:line="240" w:lineRule="auto"/>
        <w:rPr>
          <w:rFonts w:ascii="Times New Roman" w:eastAsia="Times New Roman" w:hAnsi="Times New Roman" w:cs="Times New Roman"/>
          <w:sz w:val="20"/>
          <w:szCs w:val="20"/>
          <w:lang w:val="en-US"/>
        </w:rPr>
      </w:pPr>
      <w:r w:rsidRPr="00FE7B43">
        <w:rPr>
          <w:rFonts w:ascii="Times New Roman" w:eastAsia="Times New Roman" w:hAnsi="Times New Roman" w:cs="Times New Roman"/>
          <w:sz w:val="20"/>
          <w:szCs w:val="20"/>
          <w:lang w:val="en-US"/>
        </w:rPr>
        <w:t>The speaker talks about exam preparation.</w:t>
      </w:r>
    </w:p>
    <w:p w:rsidR="005A715A" w:rsidRPr="00FE7B43" w:rsidRDefault="005A715A" w:rsidP="005A715A">
      <w:pPr>
        <w:pStyle w:val="af"/>
        <w:numPr>
          <w:ilvl w:val="0"/>
          <w:numId w:val="5"/>
        </w:numPr>
        <w:spacing w:after="120" w:line="240" w:lineRule="auto"/>
        <w:rPr>
          <w:rFonts w:ascii="Times New Roman" w:eastAsia="Times New Roman" w:hAnsi="Times New Roman" w:cs="Times New Roman"/>
          <w:sz w:val="20"/>
          <w:szCs w:val="20"/>
          <w:lang w:val="en-US"/>
        </w:rPr>
      </w:pPr>
      <w:r w:rsidRPr="00FE7B43">
        <w:rPr>
          <w:rFonts w:ascii="Times New Roman" w:eastAsia="Times New Roman" w:hAnsi="Times New Roman" w:cs="Times New Roman"/>
          <w:sz w:val="20"/>
          <w:szCs w:val="20"/>
          <w:lang w:val="en-US"/>
        </w:rPr>
        <w:t>The speaker says that he/she enjoys taking exams.</w:t>
      </w:r>
    </w:p>
    <w:p w:rsidR="005A715A" w:rsidRPr="003420CD" w:rsidRDefault="005A715A" w:rsidP="005A715A">
      <w:pPr>
        <w:spacing w:after="120" w:line="240" w:lineRule="auto"/>
        <w:ind w:firstLine="720"/>
        <w:jc w:val="center"/>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lastRenderedPageBreak/>
        <w:t>«</w:t>
      </w:r>
      <w:r w:rsidRPr="003420CD">
        <w:rPr>
          <w:rFonts w:ascii="Times New Roman" w:eastAsia="Times New Roman" w:hAnsi="Times New Roman" w:cs="Times New Roman"/>
          <w:sz w:val="20"/>
          <w:szCs w:val="20"/>
        </w:rPr>
        <w:t>Задание</w:t>
      </w:r>
      <w:r w:rsidRPr="003420CD">
        <w:rPr>
          <w:rFonts w:ascii="Times New Roman" w:eastAsia="Times New Roman" w:hAnsi="Times New Roman" w:cs="Times New Roman"/>
          <w:sz w:val="20"/>
          <w:szCs w:val="20"/>
          <w:lang w:val="en-US"/>
        </w:rPr>
        <w:t xml:space="preserve"> </w:t>
      </w:r>
      <w:r w:rsidRPr="003420CD">
        <w:rPr>
          <w:rFonts w:ascii="Times New Roman" w:eastAsia="Times New Roman" w:hAnsi="Times New Roman" w:cs="Times New Roman"/>
          <w:sz w:val="20"/>
          <w:szCs w:val="20"/>
        </w:rPr>
        <w:t>по</w:t>
      </w:r>
      <w:r w:rsidRPr="003420CD">
        <w:rPr>
          <w:rFonts w:ascii="Times New Roman" w:eastAsia="Times New Roman" w:hAnsi="Times New Roman" w:cs="Times New Roman"/>
          <w:sz w:val="20"/>
          <w:szCs w:val="20"/>
          <w:lang w:val="en-US"/>
        </w:rPr>
        <w:t xml:space="preserve"> </w:t>
      </w:r>
      <w:r w:rsidRPr="003420CD">
        <w:rPr>
          <w:rFonts w:ascii="Times New Roman" w:eastAsia="Times New Roman" w:hAnsi="Times New Roman" w:cs="Times New Roman"/>
          <w:sz w:val="20"/>
          <w:szCs w:val="20"/>
        </w:rPr>
        <w:t>письменной</w:t>
      </w:r>
      <w:r w:rsidRPr="003420CD">
        <w:rPr>
          <w:rFonts w:ascii="Times New Roman" w:eastAsia="Times New Roman" w:hAnsi="Times New Roman" w:cs="Times New Roman"/>
          <w:sz w:val="20"/>
          <w:szCs w:val="20"/>
          <w:lang w:val="en-US"/>
        </w:rPr>
        <w:t xml:space="preserve"> </w:t>
      </w:r>
      <w:r w:rsidRPr="003420CD">
        <w:rPr>
          <w:rFonts w:ascii="Times New Roman" w:eastAsia="Times New Roman" w:hAnsi="Times New Roman" w:cs="Times New Roman"/>
          <w:sz w:val="20"/>
          <w:szCs w:val="20"/>
        </w:rPr>
        <w:t>речи</w:t>
      </w:r>
      <w:r w:rsidRPr="003420CD">
        <w:rPr>
          <w:rFonts w:ascii="Times New Roman" w:eastAsia="Times New Roman" w:hAnsi="Times New Roman" w:cs="Times New Roman"/>
          <w:sz w:val="20"/>
          <w:szCs w:val="20"/>
          <w:lang w:val="en-US"/>
        </w:rPr>
        <w:t>»</w:t>
      </w:r>
    </w:p>
    <w:p w:rsidR="005A715A" w:rsidRPr="003420CD" w:rsidRDefault="005A715A" w:rsidP="005A715A">
      <w:pPr>
        <w:spacing w:after="120" w:line="240" w:lineRule="auto"/>
        <w:ind w:firstLine="720"/>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You have received a letter from your English-speaking pen friend, Andrew.</w:t>
      </w:r>
    </w:p>
    <w:p w:rsidR="005A715A" w:rsidRPr="003420CD" w:rsidRDefault="005A715A" w:rsidP="005A715A">
      <w:pPr>
        <w:spacing w:after="120" w:line="240" w:lineRule="auto"/>
        <w:ind w:firstLine="720"/>
        <w:rPr>
          <w:rFonts w:ascii="Times New Roman" w:eastAsia="Times New Roman" w:hAnsi="Times New Roman" w:cs="Times New Roman"/>
          <w:i/>
          <w:sz w:val="20"/>
          <w:szCs w:val="20"/>
          <w:lang w:val="en-US"/>
        </w:rPr>
      </w:pPr>
      <w:r w:rsidRPr="003420CD">
        <w:rPr>
          <w:rFonts w:ascii="Times New Roman" w:eastAsia="Times New Roman" w:hAnsi="Times New Roman" w:cs="Times New Roman"/>
          <w:i/>
          <w:sz w:val="20"/>
          <w:szCs w:val="20"/>
          <w:lang w:val="en-US"/>
        </w:rPr>
        <w:t>…I’ve decided to take up some sport to be fitter and feel better. But I'm in two minds what to choose. We have a very good basketball team and a super tennis coach…</w:t>
      </w:r>
    </w:p>
    <w:p w:rsidR="005A715A" w:rsidRPr="003420CD" w:rsidRDefault="005A715A" w:rsidP="005A715A">
      <w:pPr>
        <w:spacing w:after="120" w:line="240" w:lineRule="auto"/>
        <w:ind w:firstLine="720"/>
        <w:rPr>
          <w:rFonts w:ascii="Times New Roman" w:eastAsia="Times New Roman" w:hAnsi="Times New Roman" w:cs="Times New Roman"/>
          <w:i/>
          <w:sz w:val="20"/>
          <w:szCs w:val="20"/>
          <w:lang w:val="en-US"/>
        </w:rPr>
      </w:pPr>
      <w:r w:rsidRPr="003420CD">
        <w:rPr>
          <w:rFonts w:ascii="Times New Roman" w:eastAsia="Times New Roman" w:hAnsi="Times New Roman" w:cs="Times New Roman"/>
          <w:i/>
          <w:sz w:val="20"/>
          <w:szCs w:val="20"/>
          <w:lang w:val="en-US"/>
        </w:rPr>
        <w:t>…What kinds of sports are popular with teenagers in Russia? What sports facilities do you have in your school? What kind of sports competitions do you have at school</w:t>
      </w:r>
      <w:proofErr w:type="gramStart"/>
      <w:r w:rsidRPr="003420CD">
        <w:rPr>
          <w:rFonts w:ascii="Times New Roman" w:eastAsia="Times New Roman" w:hAnsi="Times New Roman" w:cs="Times New Roman"/>
          <w:i/>
          <w:sz w:val="20"/>
          <w:szCs w:val="20"/>
          <w:lang w:val="en-US"/>
        </w:rPr>
        <w:t>?…</w:t>
      </w:r>
      <w:proofErr w:type="gramEnd"/>
    </w:p>
    <w:p w:rsidR="005A715A" w:rsidRPr="00E86FDE" w:rsidRDefault="005A715A" w:rsidP="005A715A">
      <w:pPr>
        <w:spacing w:after="120" w:line="240" w:lineRule="auto"/>
        <w:ind w:firstLine="720"/>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 xml:space="preserve">Write him a letter and answer his </w:t>
      </w:r>
      <w:r w:rsidRPr="003420CD">
        <w:rPr>
          <w:rFonts w:ascii="Times New Roman" w:eastAsia="Times New Roman" w:hAnsi="Times New Roman" w:cs="Times New Roman"/>
          <w:b/>
          <w:sz w:val="20"/>
          <w:szCs w:val="20"/>
          <w:lang w:val="en-US"/>
        </w:rPr>
        <w:t>3</w:t>
      </w:r>
      <w:r w:rsidRPr="003420CD">
        <w:rPr>
          <w:rFonts w:ascii="Times New Roman" w:eastAsia="Times New Roman" w:hAnsi="Times New Roman" w:cs="Times New Roman"/>
          <w:sz w:val="20"/>
          <w:szCs w:val="20"/>
          <w:lang w:val="en-US"/>
        </w:rPr>
        <w:t xml:space="preserve"> questions. Write </w:t>
      </w:r>
      <w:r w:rsidRPr="003420CD">
        <w:rPr>
          <w:rFonts w:ascii="Times New Roman" w:eastAsia="Times New Roman" w:hAnsi="Times New Roman" w:cs="Times New Roman"/>
          <w:b/>
          <w:sz w:val="20"/>
          <w:szCs w:val="20"/>
          <w:lang w:val="en-US"/>
        </w:rPr>
        <w:t>100–120</w:t>
      </w:r>
      <w:r w:rsidRPr="003420CD">
        <w:rPr>
          <w:rFonts w:ascii="Times New Roman" w:eastAsia="Times New Roman" w:hAnsi="Times New Roman" w:cs="Times New Roman"/>
          <w:sz w:val="20"/>
          <w:szCs w:val="20"/>
          <w:lang w:val="en-US"/>
        </w:rPr>
        <w:t xml:space="preserve"> words. Remember the rules of letter writing.</w:t>
      </w:r>
    </w:p>
    <w:p w:rsidR="005A715A" w:rsidRPr="003420CD" w:rsidRDefault="005A715A" w:rsidP="005A715A">
      <w:pPr>
        <w:spacing w:after="120" w:line="240" w:lineRule="auto"/>
        <w:ind w:firstLine="720"/>
        <w:jc w:val="center"/>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w:t>
      </w:r>
      <w:r w:rsidRPr="003420CD">
        <w:rPr>
          <w:rFonts w:ascii="Times New Roman" w:eastAsia="Times New Roman" w:hAnsi="Times New Roman" w:cs="Times New Roman"/>
          <w:sz w:val="20"/>
          <w:szCs w:val="20"/>
        </w:rPr>
        <w:t>Задание</w:t>
      </w:r>
      <w:r w:rsidRPr="003420CD">
        <w:rPr>
          <w:rFonts w:ascii="Times New Roman" w:eastAsia="Times New Roman" w:hAnsi="Times New Roman" w:cs="Times New Roman"/>
          <w:sz w:val="20"/>
          <w:szCs w:val="20"/>
          <w:lang w:val="en-US"/>
        </w:rPr>
        <w:t xml:space="preserve"> </w:t>
      </w:r>
      <w:r w:rsidRPr="003420CD">
        <w:rPr>
          <w:rFonts w:ascii="Times New Roman" w:eastAsia="Times New Roman" w:hAnsi="Times New Roman" w:cs="Times New Roman"/>
          <w:sz w:val="20"/>
          <w:szCs w:val="20"/>
        </w:rPr>
        <w:t>по</w:t>
      </w:r>
      <w:r w:rsidRPr="003420CD">
        <w:rPr>
          <w:rFonts w:ascii="Times New Roman" w:eastAsia="Times New Roman" w:hAnsi="Times New Roman" w:cs="Times New Roman"/>
          <w:sz w:val="20"/>
          <w:szCs w:val="20"/>
          <w:lang w:val="en-US"/>
        </w:rPr>
        <w:t xml:space="preserve"> </w:t>
      </w:r>
      <w:r w:rsidRPr="003420CD">
        <w:rPr>
          <w:rFonts w:ascii="Times New Roman" w:eastAsia="Times New Roman" w:hAnsi="Times New Roman" w:cs="Times New Roman"/>
          <w:sz w:val="20"/>
          <w:szCs w:val="20"/>
        </w:rPr>
        <w:t>говорению</w:t>
      </w:r>
      <w:r w:rsidRPr="003420CD">
        <w:rPr>
          <w:rFonts w:ascii="Times New Roman" w:eastAsia="Times New Roman" w:hAnsi="Times New Roman" w:cs="Times New Roman"/>
          <w:sz w:val="20"/>
          <w:szCs w:val="20"/>
          <w:lang w:val="en-US"/>
        </w:rPr>
        <w:t>»</w:t>
      </w:r>
    </w:p>
    <w:p w:rsidR="005A715A" w:rsidRPr="003420CD" w:rsidRDefault="005A715A" w:rsidP="005A715A">
      <w:pPr>
        <w:spacing w:after="120" w:line="240" w:lineRule="auto"/>
        <w:ind w:firstLine="720"/>
        <w:rPr>
          <w:rFonts w:ascii="Times New Roman" w:eastAsia="Times New Roman" w:hAnsi="Times New Roman" w:cs="Times New Roman"/>
          <w:b/>
          <w:sz w:val="20"/>
          <w:szCs w:val="20"/>
        </w:rPr>
      </w:pPr>
      <w:proofErr w:type="gramStart"/>
      <w:r w:rsidRPr="003420CD">
        <w:rPr>
          <w:rFonts w:ascii="Times New Roman" w:eastAsia="Times New Roman" w:hAnsi="Times New Roman" w:cs="Times New Roman"/>
          <w:b/>
          <w:sz w:val="20"/>
          <w:szCs w:val="20"/>
          <w:lang w:val="en-US"/>
        </w:rPr>
        <w:t>Task 3.</w:t>
      </w:r>
      <w:proofErr w:type="gramEnd"/>
      <w:r w:rsidRPr="003420CD">
        <w:rPr>
          <w:rFonts w:ascii="Times New Roman" w:eastAsia="Times New Roman" w:hAnsi="Times New Roman" w:cs="Times New Roman"/>
          <w:b/>
          <w:sz w:val="20"/>
          <w:szCs w:val="20"/>
          <w:lang w:val="en-US"/>
        </w:rPr>
        <w:t xml:space="preserve"> You are going to give a talk about your school. You will have to start in 1.5 minutes and speak for not more than 2 minutes (10–12 sentences). </w:t>
      </w:r>
      <w:proofErr w:type="spellStart"/>
      <w:r w:rsidRPr="003420CD">
        <w:rPr>
          <w:rFonts w:ascii="Times New Roman" w:eastAsia="Times New Roman" w:hAnsi="Times New Roman" w:cs="Times New Roman"/>
          <w:b/>
          <w:sz w:val="20"/>
          <w:szCs w:val="20"/>
        </w:rPr>
        <w:t>Remember</w:t>
      </w:r>
      <w:proofErr w:type="spellEnd"/>
      <w:r w:rsidRPr="003420CD">
        <w:rPr>
          <w:rFonts w:ascii="Times New Roman" w:eastAsia="Times New Roman" w:hAnsi="Times New Roman" w:cs="Times New Roman"/>
          <w:b/>
          <w:sz w:val="20"/>
          <w:szCs w:val="20"/>
        </w:rPr>
        <w:t xml:space="preserve"> </w:t>
      </w:r>
      <w:proofErr w:type="spellStart"/>
      <w:r w:rsidRPr="003420CD">
        <w:rPr>
          <w:rFonts w:ascii="Times New Roman" w:eastAsia="Times New Roman" w:hAnsi="Times New Roman" w:cs="Times New Roman"/>
          <w:b/>
          <w:sz w:val="20"/>
          <w:szCs w:val="20"/>
        </w:rPr>
        <w:t>to</w:t>
      </w:r>
      <w:proofErr w:type="spellEnd"/>
      <w:r w:rsidRPr="003420CD">
        <w:rPr>
          <w:rFonts w:ascii="Times New Roman" w:eastAsia="Times New Roman" w:hAnsi="Times New Roman" w:cs="Times New Roman"/>
          <w:b/>
          <w:sz w:val="20"/>
          <w:szCs w:val="20"/>
        </w:rPr>
        <w:t xml:space="preserve"> </w:t>
      </w:r>
      <w:proofErr w:type="spellStart"/>
      <w:r w:rsidRPr="003420CD">
        <w:rPr>
          <w:rFonts w:ascii="Times New Roman" w:eastAsia="Times New Roman" w:hAnsi="Times New Roman" w:cs="Times New Roman"/>
          <w:b/>
          <w:sz w:val="20"/>
          <w:szCs w:val="20"/>
        </w:rPr>
        <w:t>say</w:t>
      </w:r>
      <w:proofErr w:type="spellEnd"/>
      <w:r w:rsidRPr="003420CD">
        <w:rPr>
          <w:rFonts w:ascii="Times New Roman" w:eastAsia="Times New Roman" w:hAnsi="Times New Roman" w:cs="Times New Roman"/>
          <w:b/>
          <w:sz w:val="20"/>
          <w:szCs w:val="20"/>
        </w:rPr>
        <w:t>:</w:t>
      </w:r>
    </w:p>
    <w:p w:rsidR="005A715A" w:rsidRPr="003420CD" w:rsidRDefault="005A715A" w:rsidP="005A715A">
      <w:pPr>
        <w:numPr>
          <w:ilvl w:val="0"/>
          <w:numId w:val="2"/>
        </w:numPr>
        <w:spacing w:after="120" w:line="240" w:lineRule="auto"/>
        <w:ind w:left="0" w:firstLine="720"/>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what your typical school day is like;</w:t>
      </w:r>
    </w:p>
    <w:p w:rsidR="005A715A" w:rsidRPr="003420CD" w:rsidRDefault="005A715A" w:rsidP="005A715A">
      <w:pPr>
        <w:numPr>
          <w:ilvl w:val="0"/>
          <w:numId w:val="2"/>
        </w:numPr>
        <w:spacing w:after="120" w:line="240" w:lineRule="auto"/>
        <w:ind w:left="0" w:firstLine="720"/>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what your favourite subject is, and why;</w:t>
      </w:r>
    </w:p>
    <w:p w:rsidR="005A715A" w:rsidRPr="003420CD" w:rsidRDefault="005A715A" w:rsidP="005A715A">
      <w:pPr>
        <w:numPr>
          <w:ilvl w:val="0"/>
          <w:numId w:val="2"/>
        </w:numPr>
        <w:spacing w:after="120" w:line="240" w:lineRule="auto"/>
        <w:ind w:left="0" w:firstLine="720"/>
        <w:rPr>
          <w:rFonts w:ascii="Times New Roman" w:eastAsia="Times New Roman" w:hAnsi="Times New Roman" w:cs="Times New Roman"/>
          <w:sz w:val="20"/>
          <w:szCs w:val="20"/>
          <w:lang w:val="en-US"/>
        </w:rPr>
      </w:pPr>
      <w:r w:rsidRPr="003420CD">
        <w:rPr>
          <w:rFonts w:ascii="Times New Roman" w:eastAsia="Times New Roman" w:hAnsi="Times New Roman" w:cs="Times New Roman"/>
          <w:sz w:val="20"/>
          <w:szCs w:val="20"/>
          <w:lang w:val="en-US"/>
        </w:rPr>
        <w:t>what you like most about your school;</w:t>
      </w:r>
    </w:p>
    <w:p w:rsidR="005A715A" w:rsidRPr="003420CD" w:rsidRDefault="005A715A" w:rsidP="005A715A">
      <w:pPr>
        <w:numPr>
          <w:ilvl w:val="0"/>
          <w:numId w:val="2"/>
        </w:numPr>
        <w:spacing w:after="120" w:line="240" w:lineRule="auto"/>
        <w:ind w:left="0" w:firstLine="720"/>
        <w:rPr>
          <w:rFonts w:ascii="Times New Roman" w:eastAsia="Times New Roman" w:hAnsi="Times New Roman" w:cs="Times New Roman"/>
          <w:sz w:val="20"/>
          <w:szCs w:val="20"/>
          <w:lang w:val="en-US"/>
        </w:rPr>
      </w:pPr>
      <w:proofErr w:type="gramStart"/>
      <w:r w:rsidRPr="003420CD">
        <w:rPr>
          <w:rFonts w:ascii="Times New Roman" w:eastAsia="Times New Roman" w:hAnsi="Times New Roman" w:cs="Times New Roman"/>
          <w:sz w:val="20"/>
          <w:szCs w:val="20"/>
          <w:lang w:val="en-US"/>
        </w:rPr>
        <w:t>what</w:t>
      </w:r>
      <w:proofErr w:type="gramEnd"/>
      <w:r w:rsidRPr="003420CD">
        <w:rPr>
          <w:rFonts w:ascii="Times New Roman" w:eastAsia="Times New Roman" w:hAnsi="Times New Roman" w:cs="Times New Roman"/>
          <w:sz w:val="20"/>
          <w:szCs w:val="20"/>
          <w:lang w:val="en-US"/>
        </w:rPr>
        <w:t xml:space="preserve"> your attitude to your school life is. </w:t>
      </w:r>
    </w:p>
    <w:p w:rsidR="005A715A" w:rsidRPr="003420CD" w:rsidRDefault="005A715A" w:rsidP="005A715A">
      <w:pPr>
        <w:spacing w:after="120" w:line="240" w:lineRule="auto"/>
        <w:ind w:firstLine="720"/>
        <w:rPr>
          <w:rFonts w:ascii="Times New Roman" w:eastAsia="Times New Roman" w:hAnsi="Times New Roman" w:cs="Times New Roman"/>
          <w:b/>
          <w:sz w:val="20"/>
          <w:szCs w:val="20"/>
          <w:lang w:val="en-US"/>
        </w:rPr>
      </w:pPr>
      <w:r w:rsidRPr="003420CD">
        <w:rPr>
          <w:rFonts w:ascii="Times New Roman" w:eastAsia="Times New Roman" w:hAnsi="Times New Roman" w:cs="Times New Roman"/>
          <w:b/>
          <w:sz w:val="20"/>
          <w:szCs w:val="20"/>
          <w:lang w:val="en-US"/>
        </w:rPr>
        <w:t>You have to talk continuously.</w:t>
      </w:r>
    </w:p>
    <w:p w:rsidR="00F41EFA" w:rsidRPr="005A715A" w:rsidRDefault="00F41EFA">
      <w:pPr>
        <w:spacing w:after="100"/>
        <w:rPr>
          <w:rFonts w:ascii="Times New Roman" w:eastAsia="Times New Roman" w:hAnsi="Times New Roman" w:cs="Times New Roman"/>
          <w:b/>
          <w:sz w:val="24"/>
          <w:szCs w:val="24"/>
          <w:lang w:val="en-US"/>
        </w:rPr>
      </w:pPr>
    </w:p>
    <w:sectPr w:rsidR="00F41EFA" w:rsidRPr="005A715A">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A1257"/>
    <w:multiLevelType w:val="multilevel"/>
    <w:tmpl w:val="6F8846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23570A6E"/>
    <w:multiLevelType w:val="hybridMultilevel"/>
    <w:tmpl w:val="A3603E0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F491430"/>
    <w:multiLevelType w:val="multilevel"/>
    <w:tmpl w:val="6B2252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754B066E"/>
    <w:multiLevelType w:val="hybridMultilevel"/>
    <w:tmpl w:val="C4463FF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78BD2F7D"/>
    <w:multiLevelType w:val="hybridMultilevel"/>
    <w:tmpl w:val="2A6E02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F41EFA"/>
    <w:rsid w:val="001D6A30"/>
    <w:rsid w:val="0059006E"/>
    <w:rsid w:val="005A715A"/>
    <w:rsid w:val="00F41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fontstyle01">
    <w:name w:val="fontstyle01"/>
    <w:basedOn w:val="a0"/>
    <w:rsid w:val="005373E9"/>
    <w:rPr>
      <w:rFonts w:ascii="TimesNewRoman" w:hAnsi="TimesNewRoman" w:hint="default"/>
      <w:b w:val="0"/>
      <w:bCs w:val="0"/>
      <w:i w:val="0"/>
      <w:iCs w:val="0"/>
      <w:color w:val="000000"/>
      <w:sz w:val="22"/>
      <w:szCs w:val="22"/>
    </w:rPr>
  </w:style>
  <w:style w:type="character" w:customStyle="1" w:styleId="fontstyle11">
    <w:name w:val="fontstyle11"/>
    <w:basedOn w:val="a0"/>
    <w:rsid w:val="005373E9"/>
    <w:rPr>
      <w:rFonts w:ascii="TimesNewRoman" w:hAnsi="TimesNewRoman" w:hint="default"/>
      <w:b/>
      <w:bCs/>
      <w:i w:val="0"/>
      <w:iCs w:val="0"/>
      <w:color w:val="000000"/>
      <w:sz w:val="22"/>
      <w:szCs w:val="22"/>
    </w:rPr>
  </w:style>
  <w:style w:type="character" w:customStyle="1" w:styleId="fontstyle21">
    <w:name w:val="fontstyle21"/>
    <w:basedOn w:val="a0"/>
    <w:rsid w:val="005373E9"/>
    <w:rPr>
      <w:rFonts w:ascii="TimesNewRoman" w:hAnsi="TimesNewRoman" w:hint="default"/>
      <w:b/>
      <w:bCs/>
      <w:i w:val="0"/>
      <w:iCs w:val="0"/>
      <w:color w:val="000000"/>
      <w:sz w:val="20"/>
      <w:szCs w:val="20"/>
    </w:rPr>
  </w:style>
  <w:style w:type="character" w:customStyle="1" w:styleId="fontstyle31">
    <w:name w:val="fontstyle31"/>
    <w:basedOn w:val="a0"/>
    <w:rsid w:val="005373E9"/>
    <w:rPr>
      <w:rFonts w:ascii="Symbol" w:hAnsi="Symbol" w:hint="default"/>
      <w:b w:val="0"/>
      <w:bCs w:val="0"/>
      <w:i w:val="0"/>
      <w:iCs w:val="0"/>
      <w:color w:val="000000"/>
      <w:sz w:val="20"/>
      <w:szCs w:val="20"/>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af">
    <w:name w:val="List Paragraph"/>
    <w:basedOn w:val="a"/>
    <w:uiPriority w:val="34"/>
    <w:qFormat/>
    <w:rsid w:val="005A715A"/>
    <w:pPr>
      <w:spacing w:after="0"/>
      <w:ind w:left="720"/>
      <w:contextualSpacing/>
    </w:pPr>
    <w:rPr>
      <w:rFonts w:ascii="Arial" w:eastAsia="Arial" w:hAnsi="Arial" w:cs="Arial"/>
      <w:lang w:val="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fontstyle01">
    <w:name w:val="fontstyle01"/>
    <w:basedOn w:val="a0"/>
    <w:rsid w:val="005373E9"/>
    <w:rPr>
      <w:rFonts w:ascii="TimesNewRoman" w:hAnsi="TimesNewRoman" w:hint="default"/>
      <w:b w:val="0"/>
      <w:bCs w:val="0"/>
      <w:i w:val="0"/>
      <w:iCs w:val="0"/>
      <w:color w:val="000000"/>
      <w:sz w:val="22"/>
      <w:szCs w:val="22"/>
    </w:rPr>
  </w:style>
  <w:style w:type="character" w:customStyle="1" w:styleId="fontstyle11">
    <w:name w:val="fontstyle11"/>
    <w:basedOn w:val="a0"/>
    <w:rsid w:val="005373E9"/>
    <w:rPr>
      <w:rFonts w:ascii="TimesNewRoman" w:hAnsi="TimesNewRoman" w:hint="default"/>
      <w:b/>
      <w:bCs/>
      <w:i w:val="0"/>
      <w:iCs w:val="0"/>
      <w:color w:val="000000"/>
      <w:sz w:val="22"/>
      <w:szCs w:val="22"/>
    </w:rPr>
  </w:style>
  <w:style w:type="character" w:customStyle="1" w:styleId="fontstyle21">
    <w:name w:val="fontstyle21"/>
    <w:basedOn w:val="a0"/>
    <w:rsid w:val="005373E9"/>
    <w:rPr>
      <w:rFonts w:ascii="TimesNewRoman" w:hAnsi="TimesNewRoman" w:hint="default"/>
      <w:b/>
      <w:bCs/>
      <w:i w:val="0"/>
      <w:iCs w:val="0"/>
      <w:color w:val="000000"/>
      <w:sz w:val="20"/>
      <w:szCs w:val="20"/>
    </w:rPr>
  </w:style>
  <w:style w:type="character" w:customStyle="1" w:styleId="fontstyle31">
    <w:name w:val="fontstyle31"/>
    <w:basedOn w:val="a0"/>
    <w:rsid w:val="005373E9"/>
    <w:rPr>
      <w:rFonts w:ascii="Symbol" w:hAnsi="Symbol" w:hint="default"/>
      <w:b w:val="0"/>
      <w:bCs w:val="0"/>
      <w:i w:val="0"/>
      <w:iCs w:val="0"/>
      <w:color w:val="000000"/>
      <w:sz w:val="20"/>
      <w:szCs w:val="20"/>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af">
    <w:name w:val="List Paragraph"/>
    <w:basedOn w:val="a"/>
    <w:uiPriority w:val="34"/>
    <w:qFormat/>
    <w:rsid w:val="005A715A"/>
    <w:pPr>
      <w:spacing w:after="0"/>
      <w:ind w:left="720"/>
      <w:contextualSpacing/>
    </w:pPr>
    <w:rPr>
      <w:rFonts w:ascii="Arial" w:eastAsia="Arial" w:hAnsi="Arial" w:cs="Arial"/>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0250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Ro/e4kf9LeQfXXvN0SxfaiOhWw==">AMUW2mUItCINXg7N6MjUdY3RlSnpa89euzCXgyjHlwRnmwu0RGbmKEVJRsxBssyEOq7VMEMY9ArUPj+LuxcBsonkuYLWupIJegMhezSp2vOVWV7Ig17Gjxw=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2570</Words>
  <Characters>14654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Москвина</dc:creator>
  <cp:lastModifiedBy>Ольга Москвина</cp:lastModifiedBy>
  <cp:revision>3</cp:revision>
  <dcterms:created xsi:type="dcterms:W3CDTF">2020-01-22T05:38:00Z</dcterms:created>
  <dcterms:modified xsi:type="dcterms:W3CDTF">2020-02-22T05:46:00Z</dcterms:modified>
</cp:coreProperties>
</file>